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0754C" w14:textId="4A879E73" w:rsidR="00C968D1" w:rsidRDefault="00613C62" w:rsidP="00DB77BA">
      <w:pPr>
        <w:tabs>
          <w:tab w:val="right" w:pos="10632"/>
        </w:tabs>
        <w:ind w:left="-1247"/>
        <w:rPr>
          <w:noProof/>
          <w:sz w:val="22"/>
          <w:szCs w:val="22"/>
          <w:lang w:val="es-ES" w:eastAsia="es-ES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 wp14:anchorId="40AC0153" wp14:editId="29ACBF32">
            <wp:extent cx="7529919" cy="106557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 SERVIDOR:EN CREACIÓN:OCE IV+:PC OCE IV+:Portada PC OCE nivel IV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919" cy="106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2479" w14:textId="69980172" w:rsidR="00FA1A25" w:rsidRDefault="00FA1A25" w:rsidP="00536CB9">
      <w:pPr>
        <w:pStyle w:val="Ttulo5"/>
        <w:keepNext w:val="0"/>
        <w:widowControl w:val="0"/>
        <w:spacing w:after="400"/>
        <w:ind w:left="-1077"/>
        <w:jc w:val="center"/>
        <w:rPr>
          <w:b w:val="0"/>
          <w:i w:val="0"/>
          <w:color w:val="000080"/>
          <w:spacing w:val="32"/>
          <w:sz w:val="40"/>
          <w:szCs w:val="40"/>
        </w:rPr>
        <w:sectPr w:rsidR="00FA1A25" w:rsidSect="00536CB9">
          <w:footerReference w:type="even" r:id="rId9"/>
          <w:footerReference w:type="default" r:id="rId10"/>
          <w:pgSz w:w="11899" w:h="16838"/>
          <w:pgMar w:top="0" w:right="1077" w:bottom="1134" w:left="1276" w:header="11" w:footer="691" w:gutter="0"/>
          <w:cols w:space="720"/>
          <w:noEndnote/>
          <w:titlePg/>
        </w:sectPr>
      </w:pPr>
    </w:p>
    <w:p w14:paraId="5720A545" w14:textId="234DE324" w:rsidR="00833B98" w:rsidRDefault="00833B98" w:rsidP="00452FFA">
      <w:pPr>
        <w:pStyle w:val="Ttulo5"/>
        <w:keepNext w:val="0"/>
        <w:widowControl w:val="0"/>
        <w:spacing w:after="400"/>
        <w:jc w:val="center"/>
        <w:rPr>
          <w:b w:val="0"/>
          <w:i w:val="0"/>
          <w:color w:val="000080"/>
          <w:spacing w:val="32"/>
          <w:sz w:val="40"/>
          <w:szCs w:val="40"/>
        </w:rPr>
      </w:pPr>
    </w:p>
    <w:p w14:paraId="1A713EE8" w14:textId="77777777" w:rsidR="00833B98" w:rsidRDefault="00833B98" w:rsidP="00452FFA">
      <w:pPr>
        <w:pStyle w:val="Ttulo5"/>
        <w:keepNext w:val="0"/>
        <w:widowControl w:val="0"/>
        <w:spacing w:after="400"/>
        <w:jc w:val="center"/>
        <w:rPr>
          <w:b w:val="0"/>
          <w:i w:val="0"/>
          <w:color w:val="000080"/>
          <w:spacing w:val="32"/>
          <w:sz w:val="40"/>
          <w:szCs w:val="40"/>
        </w:rPr>
      </w:pPr>
    </w:p>
    <w:p w14:paraId="058700E8" w14:textId="77777777" w:rsidR="00DB77BA" w:rsidRDefault="00DB77BA" w:rsidP="00452FFA">
      <w:pPr>
        <w:pStyle w:val="Ttulo5"/>
        <w:keepNext w:val="0"/>
        <w:widowControl w:val="0"/>
        <w:spacing w:after="400"/>
        <w:jc w:val="center"/>
        <w:rPr>
          <w:b w:val="0"/>
          <w:i w:val="0"/>
          <w:color w:val="000080"/>
          <w:spacing w:val="32"/>
          <w:sz w:val="40"/>
          <w:szCs w:val="40"/>
        </w:rPr>
      </w:pPr>
    </w:p>
    <w:p w14:paraId="273A87B8" w14:textId="77777777" w:rsidR="00DB77BA" w:rsidRDefault="00DB77BA" w:rsidP="00DB77BA"/>
    <w:p w14:paraId="0B75639B" w14:textId="77777777" w:rsidR="00DB77BA" w:rsidRDefault="00DB77BA" w:rsidP="00DB77BA"/>
    <w:p w14:paraId="317AE8E8" w14:textId="77777777" w:rsidR="00833B98" w:rsidRPr="00DB77BA" w:rsidRDefault="00833B98" w:rsidP="00DB77BA"/>
    <w:p w14:paraId="5345DD94" w14:textId="77777777" w:rsidR="00833B98" w:rsidRDefault="00833B98" w:rsidP="00452FFA">
      <w:pPr>
        <w:pStyle w:val="Ttulo5"/>
        <w:keepNext w:val="0"/>
        <w:widowControl w:val="0"/>
        <w:spacing w:after="400"/>
        <w:jc w:val="center"/>
        <w:rPr>
          <w:b w:val="0"/>
          <w:i w:val="0"/>
          <w:color w:val="000080"/>
          <w:spacing w:val="32"/>
          <w:sz w:val="40"/>
          <w:szCs w:val="40"/>
        </w:rPr>
      </w:pPr>
    </w:p>
    <w:p w14:paraId="3A5253AD" w14:textId="29C50980" w:rsidR="00452FFA" w:rsidRPr="000538CE" w:rsidRDefault="00452FFA" w:rsidP="00452FFA">
      <w:pPr>
        <w:pStyle w:val="Ttulo5"/>
        <w:keepNext w:val="0"/>
        <w:widowControl w:val="0"/>
        <w:spacing w:after="400"/>
        <w:jc w:val="center"/>
        <w:rPr>
          <w:i w:val="0"/>
          <w:color w:val="000080"/>
          <w:spacing w:val="32"/>
          <w:sz w:val="40"/>
          <w:szCs w:val="40"/>
        </w:rPr>
      </w:pPr>
      <w:r w:rsidRPr="000538CE">
        <w:rPr>
          <w:i w:val="0"/>
          <w:color w:val="000080"/>
          <w:spacing w:val="32"/>
          <w:sz w:val="40"/>
          <w:szCs w:val="40"/>
        </w:rPr>
        <w:t>ÍNDICE</w:t>
      </w:r>
      <w:r w:rsidR="0079053B">
        <w:rPr>
          <w:i w:val="0"/>
          <w:color w:val="000080"/>
          <w:spacing w:val="32"/>
          <w:sz w:val="40"/>
          <w:szCs w:val="40"/>
        </w:rPr>
        <w:t xml:space="preserve"> </w:t>
      </w:r>
    </w:p>
    <w:p w14:paraId="0360F6AF" w14:textId="77777777" w:rsidR="00452FFA" w:rsidRPr="00630E81" w:rsidRDefault="00452FFA" w:rsidP="00452FFA"/>
    <w:p w14:paraId="39E43B17" w14:textId="77777777" w:rsidR="00452FFA" w:rsidRDefault="00452FFA" w:rsidP="00452FFA"/>
    <w:p w14:paraId="03BBBEF2" w14:textId="77777777" w:rsidR="00452FFA" w:rsidRPr="0056787B" w:rsidRDefault="00452FFA" w:rsidP="00452FFA"/>
    <w:p w14:paraId="5498F85E" w14:textId="5E77E27A" w:rsidR="00452FFA" w:rsidRPr="00FA1A25" w:rsidRDefault="00452FFA" w:rsidP="00452FFA">
      <w:pPr>
        <w:widowControl w:val="0"/>
        <w:tabs>
          <w:tab w:val="left" w:pos="284"/>
          <w:tab w:val="left" w:pos="567"/>
          <w:tab w:val="right" w:leader="dot" w:pos="9639"/>
        </w:tabs>
        <w:spacing w:after="300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ab/>
        <w:t xml:space="preserve">INTRODUCCIÓN </w:t>
      </w:r>
      <w:r w:rsidRPr="00FA1A25">
        <w:rPr>
          <w:rFonts w:ascii="Arial" w:hAnsi="Arial"/>
          <w:color w:val="000090"/>
        </w:rPr>
        <w:tab/>
        <w:t xml:space="preserve"> </w:t>
      </w:r>
      <w:r w:rsidR="00BB1F23">
        <w:rPr>
          <w:rFonts w:ascii="Arial" w:hAnsi="Arial"/>
          <w:color w:val="000090"/>
        </w:rPr>
        <w:t>3</w:t>
      </w:r>
    </w:p>
    <w:p w14:paraId="0B7D1FAB" w14:textId="618DF560" w:rsidR="00452FFA" w:rsidRPr="00FA1A25" w:rsidRDefault="00452FFA" w:rsidP="00452FFA">
      <w:pPr>
        <w:widowControl w:val="0"/>
        <w:tabs>
          <w:tab w:val="left" w:pos="284"/>
          <w:tab w:val="left" w:pos="567"/>
          <w:tab w:val="right" w:leader="dot" w:pos="9639"/>
        </w:tabs>
        <w:spacing w:after="400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>1. CARACTERÍSTICAS Y PLANTEAMIENT</w:t>
      </w:r>
      <w:r w:rsidR="00DD6FDE" w:rsidRPr="00FA1A25">
        <w:rPr>
          <w:rFonts w:ascii="Arial" w:hAnsi="Arial"/>
          <w:color w:val="000090"/>
        </w:rPr>
        <w:t>O</w:t>
      </w:r>
      <w:r w:rsidRPr="00FA1A25">
        <w:rPr>
          <w:rFonts w:ascii="Arial" w:hAnsi="Arial"/>
          <w:color w:val="000090"/>
        </w:rPr>
        <w:tab/>
        <w:t xml:space="preserve"> </w:t>
      </w:r>
      <w:r w:rsidR="00BB1F23">
        <w:rPr>
          <w:rFonts w:ascii="Arial" w:hAnsi="Arial"/>
          <w:color w:val="000090"/>
        </w:rPr>
        <w:t>4</w:t>
      </w:r>
    </w:p>
    <w:p w14:paraId="5A349DB7" w14:textId="30796516" w:rsidR="00452FFA" w:rsidRPr="00FA1A25" w:rsidRDefault="00452FFA" w:rsidP="00452FFA">
      <w:pPr>
        <w:widowControl w:val="0"/>
        <w:tabs>
          <w:tab w:val="left" w:pos="284"/>
          <w:tab w:val="left" w:pos="567"/>
          <w:tab w:val="right" w:leader="dot" w:pos="9639"/>
        </w:tabs>
        <w:spacing w:after="400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 xml:space="preserve">2. OBJETIVOS GENERALES </w:t>
      </w:r>
      <w:r w:rsidRPr="00FA1A25">
        <w:rPr>
          <w:rFonts w:ascii="Arial" w:hAnsi="Arial"/>
          <w:color w:val="000090"/>
        </w:rPr>
        <w:tab/>
        <w:t xml:space="preserve"> </w:t>
      </w:r>
      <w:r w:rsidR="00BB1F23">
        <w:rPr>
          <w:rFonts w:ascii="Arial" w:hAnsi="Arial"/>
          <w:color w:val="000090"/>
        </w:rPr>
        <w:t>6</w:t>
      </w:r>
    </w:p>
    <w:p w14:paraId="2F9350F8" w14:textId="77777777" w:rsidR="00452FFA" w:rsidRPr="00FA1A25" w:rsidRDefault="00452FFA" w:rsidP="00452FFA">
      <w:pPr>
        <w:widowControl w:val="0"/>
        <w:tabs>
          <w:tab w:val="left" w:pos="284"/>
          <w:tab w:val="left" w:pos="567"/>
          <w:tab w:val="right" w:leader="dot" w:pos="9639"/>
        </w:tabs>
        <w:spacing w:after="80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>3. CONTRIBUCIÓN DEL ÁREA DE EDUCACIÓN PLÁSTICA, VISUAL Y</w:t>
      </w:r>
    </w:p>
    <w:p w14:paraId="41960B9E" w14:textId="5B366B6B" w:rsidR="00452FFA" w:rsidRPr="00FA1A25" w:rsidRDefault="00452FFA" w:rsidP="00452FFA">
      <w:pPr>
        <w:widowControl w:val="0"/>
        <w:tabs>
          <w:tab w:val="left" w:pos="284"/>
          <w:tab w:val="left" w:pos="567"/>
          <w:tab w:val="right" w:leader="dot" w:pos="9639"/>
        </w:tabs>
        <w:spacing w:after="400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ab/>
        <w:t xml:space="preserve">AUDIOVISUAL A LA ADQUISICIÓN DE LAS COMPETENCIAS CLAVE </w:t>
      </w:r>
      <w:r w:rsidRPr="00FA1A25">
        <w:rPr>
          <w:rFonts w:ascii="Arial" w:hAnsi="Arial"/>
          <w:color w:val="000090"/>
        </w:rPr>
        <w:tab/>
        <w:t xml:space="preserve"> </w:t>
      </w:r>
      <w:r w:rsidR="00BB1F23">
        <w:rPr>
          <w:rFonts w:ascii="Arial" w:hAnsi="Arial"/>
          <w:color w:val="000090"/>
        </w:rPr>
        <w:t>7</w:t>
      </w:r>
    </w:p>
    <w:p w14:paraId="5B2ABCA9" w14:textId="20A1D0FD" w:rsidR="00452FFA" w:rsidRDefault="00452FFA" w:rsidP="00C51ED3">
      <w:pPr>
        <w:widowControl w:val="0"/>
        <w:tabs>
          <w:tab w:val="left" w:pos="284"/>
          <w:tab w:val="left" w:pos="567"/>
          <w:tab w:val="right" w:leader="dot" w:pos="9639"/>
        </w:tabs>
        <w:spacing w:after="60"/>
        <w:ind w:left="284" w:hanging="284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 xml:space="preserve">4. </w:t>
      </w:r>
      <w:r w:rsidRPr="00FA1A25">
        <w:rPr>
          <w:rFonts w:ascii="Arial" w:hAnsi="Arial"/>
          <w:color w:val="000090"/>
          <w:spacing w:val="-4"/>
          <w:szCs w:val="24"/>
        </w:rPr>
        <w:t>CONTENIDOS, OBJETIVOS ESPECÍFICOS</w:t>
      </w:r>
      <w:r w:rsidR="00C51ED3">
        <w:rPr>
          <w:rFonts w:ascii="Arial" w:hAnsi="Arial"/>
          <w:color w:val="000090"/>
          <w:spacing w:val="-4"/>
          <w:szCs w:val="24"/>
        </w:rPr>
        <w:t xml:space="preserve"> Y</w:t>
      </w:r>
      <w:r w:rsidRPr="00FA1A25">
        <w:rPr>
          <w:rFonts w:ascii="Arial" w:hAnsi="Arial"/>
          <w:color w:val="000090"/>
          <w:spacing w:val="-4"/>
          <w:szCs w:val="24"/>
        </w:rPr>
        <w:t xml:space="preserve"> CRITERIOS DE EVALUACIÓN POR </w:t>
      </w:r>
      <w:r w:rsidR="00C51ED3">
        <w:rPr>
          <w:rFonts w:ascii="Arial" w:hAnsi="Arial"/>
          <w:color w:val="000090"/>
          <w:spacing w:val="-4"/>
          <w:szCs w:val="24"/>
        </w:rPr>
        <w:t xml:space="preserve">       </w:t>
      </w:r>
      <w:r w:rsidRPr="00FA1A25">
        <w:rPr>
          <w:rFonts w:ascii="Arial" w:hAnsi="Arial"/>
          <w:color w:val="000090"/>
          <w:spacing w:val="-4"/>
          <w:szCs w:val="24"/>
        </w:rPr>
        <w:t>UNIDADES DIDÁCTICAS</w:t>
      </w:r>
      <w:r w:rsidR="00BB1F23">
        <w:rPr>
          <w:rFonts w:ascii="Arial" w:hAnsi="Arial"/>
          <w:color w:val="000090"/>
          <w:spacing w:val="-4"/>
          <w:szCs w:val="24"/>
        </w:rPr>
        <w:t xml:space="preserve"> </w:t>
      </w:r>
      <w:r w:rsidR="00BB1F23" w:rsidRPr="00FA1A25">
        <w:rPr>
          <w:rFonts w:ascii="Arial" w:hAnsi="Arial"/>
          <w:color w:val="000090"/>
        </w:rPr>
        <w:tab/>
        <w:t xml:space="preserve"> </w:t>
      </w:r>
      <w:r w:rsidR="00BB1F23">
        <w:rPr>
          <w:rFonts w:ascii="Arial" w:hAnsi="Arial"/>
          <w:color w:val="000090"/>
        </w:rPr>
        <w:t>9</w:t>
      </w:r>
    </w:p>
    <w:p w14:paraId="51CFAB73" w14:textId="77021E9A" w:rsidR="00D0135F" w:rsidRPr="00FA1A25" w:rsidRDefault="00D0135F" w:rsidP="00D0135F">
      <w:pPr>
        <w:widowControl w:val="0"/>
        <w:tabs>
          <w:tab w:val="right" w:pos="567"/>
          <w:tab w:val="left" w:pos="1560"/>
          <w:tab w:val="right" w:leader="dot" w:pos="9639"/>
        </w:tabs>
        <w:spacing w:line="360" w:lineRule="auto"/>
        <w:ind w:left="851" w:hanging="567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ab/>
        <w:t xml:space="preserve">Bloque I. </w:t>
      </w:r>
      <w:r w:rsidRPr="00FA1A25">
        <w:rPr>
          <w:rFonts w:ascii="Arial" w:hAnsi="Arial"/>
          <w:color w:val="000090"/>
        </w:rPr>
        <w:tab/>
      </w:r>
      <w:r w:rsidR="00C51ED3">
        <w:rPr>
          <w:rFonts w:ascii="Arial" w:hAnsi="Arial"/>
          <w:color w:val="000090"/>
        </w:rPr>
        <w:t xml:space="preserve">Expresión </w:t>
      </w:r>
      <w:r w:rsidR="00B323B7">
        <w:rPr>
          <w:rFonts w:ascii="Arial" w:hAnsi="Arial"/>
          <w:color w:val="000090"/>
        </w:rPr>
        <w:t>p</w:t>
      </w:r>
      <w:r w:rsidR="00C51ED3">
        <w:rPr>
          <w:rFonts w:ascii="Arial" w:hAnsi="Arial"/>
          <w:color w:val="000090"/>
        </w:rPr>
        <w:t>lástica</w:t>
      </w:r>
      <w:r w:rsidRPr="00FA1A25">
        <w:rPr>
          <w:rFonts w:ascii="Arial" w:hAnsi="Arial"/>
          <w:color w:val="000090"/>
        </w:rPr>
        <w:tab/>
        <w:t xml:space="preserve"> 1</w:t>
      </w:r>
      <w:r w:rsidR="00D87D57">
        <w:rPr>
          <w:rFonts w:ascii="Arial" w:hAnsi="Arial"/>
          <w:color w:val="000090"/>
        </w:rPr>
        <w:t>1</w:t>
      </w:r>
    </w:p>
    <w:p w14:paraId="0B825BDD" w14:textId="3573CFDD" w:rsidR="00452FFA" w:rsidRPr="00FA1A25" w:rsidRDefault="00D0135F" w:rsidP="00D0135F">
      <w:pPr>
        <w:widowControl w:val="0"/>
        <w:tabs>
          <w:tab w:val="right" w:pos="567"/>
          <w:tab w:val="left" w:pos="1560"/>
          <w:tab w:val="right" w:leader="dot" w:pos="9639"/>
        </w:tabs>
        <w:spacing w:line="360" w:lineRule="auto"/>
        <w:ind w:left="851" w:hanging="567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>Bloque</w:t>
      </w:r>
      <w:r w:rsidR="00452FFA" w:rsidRPr="00FA1A25">
        <w:rPr>
          <w:rFonts w:ascii="Arial" w:hAnsi="Arial"/>
          <w:color w:val="000090"/>
        </w:rPr>
        <w:t xml:space="preserve"> II. </w:t>
      </w:r>
      <w:r w:rsidRPr="00FA1A25">
        <w:rPr>
          <w:rFonts w:ascii="Arial" w:hAnsi="Arial"/>
          <w:color w:val="000090"/>
        </w:rPr>
        <w:tab/>
      </w:r>
      <w:r w:rsidR="00C51ED3">
        <w:rPr>
          <w:rFonts w:ascii="Arial" w:hAnsi="Arial"/>
          <w:color w:val="000090"/>
        </w:rPr>
        <w:t xml:space="preserve">Comunicación </w:t>
      </w:r>
      <w:r w:rsidR="00B323B7">
        <w:rPr>
          <w:rFonts w:ascii="Arial" w:hAnsi="Arial"/>
          <w:color w:val="000090"/>
        </w:rPr>
        <w:t>a</w:t>
      </w:r>
      <w:r w:rsidR="00C51ED3">
        <w:rPr>
          <w:rFonts w:ascii="Arial" w:hAnsi="Arial"/>
          <w:color w:val="000090"/>
        </w:rPr>
        <w:t>udiovisual</w:t>
      </w:r>
      <w:r w:rsidR="00452FFA" w:rsidRPr="00FA1A25">
        <w:rPr>
          <w:rFonts w:ascii="Arial" w:hAnsi="Arial"/>
          <w:color w:val="000090"/>
        </w:rPr>
        <w:tab/>
        <w:t xml:space="preserve"> 1</w:t>
      </w:r>
      <w:r w:rsidR="00D87D57">
        <w:rPr>
          <w:rFonts w:ascii="Arial" w:hAnsi="Arial"/>
          <w:color w:val="000090"/>
        </w:rPr>
        <w:t>3</w:t>
      </w:r>
    </w:p>
    <w:p w14:paraId="230AEAA7" w14:textId="368806E0" w:rsidR="00452FFA" w:rsidRDefault="00D0135F" w:rsidP="00D0135F">
      <w:pPr>
        <w:widowControl w:val="0"/>
        <w:tabs>
          <w:tab w:val="right" w:pos="567"/>
          <w:tab w:val="left" w:pos="1560"/>
          <w:tab w:val="right" w:leader="dot" w:pos="9639"/>
        </w:tabs>
        <w:spacing w:line="360" w:lineRule="auto"/>
        <w:ind w:left="851" w:hanging="567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 xml:space="preserve">Bloque </w:t>
      </w:r>
      <w:r w:rsidR="00452FFA" w:rsidRPr="00FA1A25">
        <w:rPr>
          <w:rFonts w:ascii="Arial" w:hAnsi="Arial"/>
          <w:color w:val="000090"/>
        </w:rPr>
        <w:t xml:space="preserve">III. </w:t>
      </w:r>
      <w:r w:rsidRPr="00FA1A25">
        <w:rPr>
          <w:rFonts w:ascii="Arial" w:hAnsi="Arial"/>
          <w:color w:val="000090"/>
        </w:rPr>
        <w:tab/>
      </w:r>
      <w:r w:rsidR="00C51ED3">
        <w:rPr>
          <w:rFonts w:ascii="Arial" w:hAnsi="Arial"/>
          <w:color w:val="000090"/>
        </w:rPr>
        <w:t>La geometría como soporte del proceso creativo</w:t>
      </w:r>
      <w:r w:rsidR="00452FFA" w:rsidRPr="00FA1A25">
        <w:rPr>
          <w:rFonts w:ascii="Arial" w:hAnsi="Arial"/>
          <w:color w:val="000090"/>
        </w:rPr>
        <w:tab/>
        <w:t xml:space="preserve"> </w:t>
      </w:r>
      <w:r w:rsidR="00E51999">
        <w:rPr>
          <w:rFonts w:ascii="Arial" w:hAnsi="Arial"/>
          <w:color w:val="000090"/>
        </w:rPr>
        <w:t>1</w:t>
      </w:r>
      <w:r w:rsidR="00D87D57">
        <w:rPr>
          <w:rFonts w:ascii="Arial" w:hAnsi="Arial"/>
          <w:color w:val="000090"/>
        </w:rPr>
        <w:t>6</w:t>
      </w:r>
    </w:p>
    <w:p w14:paraId="74D8D970" w14:textId="77777777" w:rsidR="00355D52" w:rsidRPr="00FA1A25" w:rsidRDefault="00355D52" w:rsidP="00452FFA">
      <w:pPr>
        <w:widowControl w:val="0"/>
        <w:tabs>
          <w:tab w:val="left" w:pos="284"/>
          <w:tab w:val="left" w:pos="567"/>
          <w:tab w:val="right" w:leader="dot" w:pos="9639"/>
        </w:tabs>
        <w:spacing w:after="120"/>
        <w:rPr>
          <w:rFonts w:ascii="Arial" w:hAnsi="Arial"/>
          <w:color w:val="000090"/>
        </w:rPr>
      </w:pPr>
    </w:p>
    <w:p w14:paraId="3E1A968C" w14:textId="77777777" w:rsidR="00452FFA" w:rsidRPr="00FA1A25" w:rsidRDefault="00452FFA" w:rsidP="00452FFA">
      <w:pPr>
        <w:widowControl w:val="0"/>
        <w:tabs>
          <w:tab w:val="left" w:pos="284"/>
          <w:tab w:val="left" w:pos="567"/>
          <w:tab w:val="right" w:leader="dot" w:pos="9639"/>
        </w:tabs>
        <w:spacing w:after="120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>5. ATENCIÓN Y TRATAMIENTO A LA DIVERSIDAD</w:t>
      </w:r>
    </w:p>
    <w:p w14:paraId="1D0E5240" w14:textId="48D93745" w:rsidR="00452FFA" w:rsidRPr="00FA1A25" w:rsidRDefault="00452FFA" w:rsidP="00452FFA">
      <w:pPr>
        <w:widowControl w:val="0"/>
        <w:tabs>
          <w:tab w:val="left" w:pos="284"/>
          <w:tab w:val="left" w:pos="567"/>
          <w:tab w:val="right" w:leader="dot" w:pos="9639"/>
        </w:tabs>
        <w:spacing w:after="400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ab/>
        <w:t xml:space="preserve">ENTRE DISTINTOS NIVELES </w:t>
      </w:r>
      <w:r w:rsidRPr="00FA1A25">
        <w:rPr>
          <w:rFonts w:ascii="Arial" w:hAnsi="Arial"/>
          <w:color w:val="000090"/>
        </w:rPr>
        <w:tab/>
      </w:r>
      <w:r w:rsidR="00D87D57">
        <w:rPr>
          <w:rFonts w:ascii="Arial" w:hAnsi="Arial"/>
          <w:color w:val="000090"/>
        </w:rPr>
        <w:t>20</w:t>
      </w:r>
    </w:p>
    <w:p w14:paraId="49762F7A" w14:textId="7F58B8A1" w:rsidR="00452FFA" w:rsidRPr="00FA1A25" w:rsidRDefault="00452FFA" w:rsidP="00452FFA">
      <w:pPr>
        <w:widowControl w:val="0"/>
        <w:tabs>
          <w:tab w:val="left" w:pos="284"/>
          <w:tab w:val="left" w:pos="567"/>
          <w:tab w:val="right" w:leader="dot" w:pos="9639"/>
        </w:tabs>
        <w:spacing w:after="400"/>
        <w:rPr>
          <w:rFonts w:ascii="Arial" w:hAnsi="Arial"/>
          <w:color w:val="000090"/>
        </w:rPr>
      </w:pPr>
      <w:r w:rsidRPr="00FA1A25">
        <w:rPr>
          <w:rFonts w:ascii="Arial" w:hAnsi="Arial"/>
          <w:color w:val="000090"/>
        </w:rPr>
        <w:t>6.</w:t>
      </w:r>
      <w:r w:rsidRPr="00FA1A25">
        <w:rPr>
          <w:rFonts w:ascii="Arial" w:hAnsi="Arial"/>
          <w:color w:val="000090"/>
        </w:rPr>
        <w:tab/>
        <w:t>CONSIDERACIONES METODOLÓGICAS</w:t>
      </w:r>
      <w:r w:rsidRPr="00FA1A25">
        <w:rPr>
          <w:rFonts w:ascii="Arial" w:hAnsi="Arial"/>
          <w:color w:val="000090"/>
        </w:rPr>
        <w:tab/>
        <w:t xml:space="preserve"> 2</w:t>
      </w:r>
      <w:r w:rsidR="00D87D57">
        <w:rPr>
          <w:rFonts w:ascii="Arial" w:hAnsi="Arial"/>
          <w:color w:val="000090"/>
        </w:rPr>
        <w:t>1</w:t>
      </w:r>
    </w:p>
    <w:p w14:paraId="25EE32CB" w14:textId="77777777" w:rsidR="00035BBD" w:rsidRDefault="00035BBD" w:rsidP="0065781C">
      <w:pPr>
        <w:spacing w:after="200"/>
        <w:jc w:val="both"/>
        <w:rPr>
          <w:rFonts w:ascii="Arial" w:hAnsi="Arial"/>
          <w:sz w:val="22"/>
          <w:szCs w:val="22"/>
        </w:rPr>
        <w:sectPr w:rsidR="00035BBD" w:rsidSect="00D623C9">
          <w:pgSz w:w="11899" w:h="16838"/>
          <w:pgMar w:top="1100" w:right="1077" w:bottom="1134" w:left="1077" w:header="11" w:footer="691" w:gutter="0"/>
          <w:cols w:space="720"/>
          <w:noEndnote/>
          <w:titlePg/>
        </w:sectPr>
      </w:pPr>
    </w:p>
    <w:p w14:paraId="4AEBCD3E" w14:textId="77777777" w:rsidR="00125044" w:rsidRPr="00DB77BA" w:rsidRDefault="00125044" w:rsidP="00125044">
      <w:pPr>
        <w:widowControl w:val="0"/>
        <w:tabs>
          <w:tab w:val="right" w:pos="567"/>
          <w:tab w:val="left" w:pos="709"/>
          <w:tab w:val="right" w:leader="dot" w:pos="8789"/>
        </w:tabs>
        <w:spacing w:after="800"/>
        <w:rPr>
          <w:rFonts w:ascii="Arial" w:hAnsi="Arial"/>
          <w:color w:val="000080"/>
          <w:spacing w:val="40"/>
          <w:sz w:val="32"/>
          <w:szCs w:val="34"/>
        </w:rPr>
      </w:pPr>
    </w:p>
    <w:p w14:paraId="532D9F89" w14:textId="77777777" w:rsidR="00125044" w:rsidRPr="00125044" w:rsidRDefault="00125044" w:rsidP="00125044">
      <w:pPr>
        <w:widowControl w:val="0"/>
        <w:tabs>
          <w:tab w:val="right" w:pos="567"/>
          <w:tab w:val="left" w:pos="709"/>
          <w:tab w:val="right" w:leader="dot" w:pos="8789"/>
        </w:tabs>
        <w:spacing w:after="800"/>
        <w:jc w:val="right"/>
        <w:rPr>
          <w:rFonts w:ascii="Arial" w:hAnsi="Arial"/>
          <w:color w:val="000080"/>
          <w:spacing w:val="40"/>
          <w:sz w:val="36"/>
          <w:szCs w:val="36"/>
        </w:rPr>
      </w:pPr>
      <w:r w:rsidRPr="00125044">
        <w:rPr>
          <w:rFonts w:ascii="Arial" w:hAnsi="Arial"/>
          <w:color w:val="000080"/>
          <w:spacing w:val="40"/>
          <w:sz w:val="36"/>
          <w:szCs w:val="36"/>
        </w:rPr>
        <w:t>INTRODUCCIÓN</w:t>
      </w:r>
    </w:p>
    <w:p w14:paraId="77013339" w14:textId="145046A6" w:rsidR="00833B98" w:rsidRDefault="0026290F" w:rsidP="00833B98">
      <w:pPr>
        <w:spacing w:after="240"/>
        <w:jc w:val="both"/>
        <w:rPr>
          <w:rFonts w:ascii="Arial" w:hAnsi="Arial"/>
          <w:spacing w:val="-2"/>
          <w:sz w:val="23"/>
          <w:szCs w:val="23"/>
        </w:rPr>
      </w:pPr>
      <w:r>
        <w:rPr>
          <w:rFonts w:ascii="Arial" w:hAnsi="Arial"/>
          <w:spacing w:val="-2"/>
          <w:sz w:val="23"/>
          <w:szCs w:val="23"/>
        </w:rPr>
        <w:t xml:space="preserve">En la sociedad actual, independientemente de los cambios sufridos por causas ajenas al entorno educativo, el alumnado debe ser capaz de educarse como un ser humano completo, como ser social productivo y </w:t>
      </w:r>
      <w:r w:rsidR="00E9135F">
        <w:rPr>
          <w:rFonts w:ascii="Arial" w:hAnsi="Arial"/>
          <w:spacing w:val="-2"/>
          <w:sz w:val="23"/>
          <w:szCs w:val="23"/>
        </w:rPr>
        <w:t>c</w:t>
      </w:r>
      <w:r>
        <w:rPr>
          <w:rFonts w:ascii="Arial" w:hAnsi="Arial"/>
          <w:spacing w:val="-2"/>
          <w:sz w:val="23"/>
          <w:szCs w:val="23"/>
        </w:rPr>
        <w:t>omo un ser sensible y educado en valores</w:t>
      </w:r>
      <w:r w:rsidR="00BE4C72">
        <w:rPr>
          <w:rFonts w:ascii="Arial" w:hAnsi="Arial"/>
          <w:spacing w:val="-2"/>
          <w:sz w:val="23"/>
          <w:szCs w:val="23"/>
        </w:rPr>
        <w:t>.</w:t>
      </w:r>
    </w:p>
    <w:p w14:paraId="6255ED3B" w14:textId="2F9D0158" w:rsidR="00BE4C72" w:rsidRDefault="009C1096" w:rsidP="00833B98">
      <w:pPr>
        <w:spacing w:after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pacing w:val="-2"/>
          <w:sz w:val="23"/>
          <w:szCs w:val="23"/>
        </w:rPr>
        <w:t>Por ello, en estos momentos de cambios sociales y desarrollo tecnológico, con nuevas necesidades estructurales y pedagógicas, a las editoriales de</w:t>
      </w:r>
      <w:r w:rsidR="00297BBA">
        <w:rPr>
          <w:rFonts w:ascii="Arial" w:hAnsi="Arial"/>
          <w:spacing w:val="-2"/>
          <w:sz w:val="23"/>
          <w:szCs w:val="23"/>
        </w:rPr>
        <w:t xml:space="preserve">l </w:t>
      </w:r>
      <w:r>
        <w:rPr>
          <w:rFonts w:ascii="Arial" w:hAnsi="Arial"/>
          <w:spacing w:val="-2"/>
          <w:sz w:val="23"/>
          <w:szCs w:val="23"/>
        </w:rPr>
        <w:t>mundo educativo se nos debe exigir el máximo rigor pedagógico y la máxima entrega a la hora de ofrecer nuestras propuestas educativas, amparadas bajo el marco legislativo vigente.</w:t>
      </w:r>
    </w:p>
    <w:p w14:paraId="476FDF8B" w14:textId="0B970DF5" w:rsidR="0026290F" w:rsidRDefault="009C1096" w:rsidP="00833B98">
      <w:pPr>
        <w:spacing w:after="240"/>
        <w:jc w:val="both"/>
        <w:rPr>
          <w:rFonts w:ascii="Arial" w:eastAsiaTheme="minorEastAsia" w:hAnsi="Arial" w:cs="Arial"/>
          <w:color w:val="0000FF"/>
          <w:sz w:val="23"/>
          <w:szCs w:val="23"/>
          <w:lang w:val="es-ES" w:eastAsia="es-ES"/>
        </w:rPr>
      </w:pPr>
      <w:r>
        <w:rPr>
          <w:rFonts w:ascii="Arial" w:hAnsi="Arial"/>
          <w:sz w:val="23"/>
          <w:szCs w:val="23"/>
        </w:rPr>
        <w:t>Siguiendo el planteamiento de</w:t>
      </w:r>
      <w:r w:rsidR="00CB1289">
        <w:rPr>
          <w:rFonts w:ascii="Arial" w:hAnsi="Arial"/>
          <w:sz w:val="23"/>
          <w:szCs w:val="23"/>
        </w:rPr>
        <w:t xml:space="preserve"> </w:t>
      </w:r>
      <w:r w:rsidR="005271DA">
        <w:rPr>
          <w:rFonts w:ascii="Arial" w:hAnsi="Arial"/>
          <w:sz w:val="23"/>
          <w:szCs w:val="23"/>
        </w:rPr>
        <w:t>nuestro</w:t>
      </w:r>
      <w:r w:rsidR="00CB1289">
        <w:rPr>
          <w:rFonts w:ascii="Arial" w:hAnsi="Arial"/>
          <w:sz w:val="23"/>
          <w:szCs w:val="23"/>
        </w:rPr>
        <w:t xml:space="preserve"> </w:t>
      </w:r>
      <w:r w:rsidR="00CF289C">
        <w:rPr>
          <w:rFonts w:ascii="Arial" w:hAnsi="Arial"/>
          <w:sz w:val="23"/>
          <w:szCs w:val="23"/>
        </w:rPr>
        <w:t xml:space="preserve">innovador </w:t>
      </w:r>
      <w:r w:rsidR="00CB1289">
        <w:rPr>
          <w:rFonts w:ascii="Arial" w:hAnsi="Arial"/>
          <w:sz w:val="23"/>
          <w:szCs w:val="23"/>
        </w:rPr>
        <w:t xml:space="preserve">proyecto </w:t>
      </w:r>
      <w:r w:rsidR="001A70F5">
        <w:rPr>
          <w:rFonts w:ascii="Arial" w:hAnsi="Arial"/>
          <w:sz w:val="23"/>
          <w:szCs w:val="23"/>
        </w:rPr>
        <w:t xml:space="preserve">docente, </w:t>
      </w:r>
      <w:r w:rsidR="00BC2894">
        <w:rPr>
          <w:rFonts w:ascii="Arial" w:hAnsi="Arial"/>
          <w:sz w:val="23"/>
          <w:szCs w:val="23"/>
        </w:rPr>
        <w:t xml:space="preserve">se ha llevado a cabo la </w:t>
      </w:r>
      <w:r w:rsidR="00CF289C">
        <w:rPr>
          <w:rFonts w:ascii="Arial" w:hAnsi="Arial"/>
          <w:sz w:val="23"/>
          <w:szCs w:val="23"/>
        </w:rPr>
        <w:t>composición</w:t>
      </w:r>
      <w:r w:rsidR="00BC2894">
        <w:rPr>
          <w:rFonts w:ascii="Arial" w:hAnsi="Arial"/>
          <w:sz w:val="23"/>
          <w:szCs w:val="23"/>
        </w:rPr>
        <w:t xml:space="preserve"> </w:t>
      </w:r>
      <w:r w:rsidR="009B0BAB">
        <w:rPr>
          <w:rFonts w:ascii="Arial" w:hAnsi="Arial"/>
          <w:sz w:val="23"/>
          <w:szCs w:val="23"/>
        </w:rPr>
        <w:t xml:space="preserve">del </w:t>
      </w:r>
      <w:r w:rsidR="001A70F5">
        <w:rPr>
          <w:rFonts w:ascii="Arial" w:hAnsi="Arial"/>
          <w:sz w:val="23"/>
          <w:szCs w:val="23"/>
        </w:rPr>
        <w:t xml:space="preserve">presente </w:t>
      </w:r>
      <w:r w:rsidR="009B0BAB">
        <w:rPr>
          <w:rFonts w:ascii="Arial" w:hAnsi="Arial"/>
          <w:sz w:val="23"/>
          <w:szCs w:val="23"/>
        </w:rPr>
        <w:t>material</w:t>
      </w:r>
      <w:r w:rsidR="00BC2894">
        <w:rPr>
          <w:rFonts w:ascii="Arial" w:hAnsi="Arial"/>
          <w:sz w:val="23"/>
          <w:szCs w:val="23"/>
        </w:rPr>
        <w:t xml:space="preserve"> </w:t>
      </w:r>
      <w:r w:rsidR="00B85039" w:rsidRPr="00B85039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 xml:space="preserve">en </w:t>
      </w:r>
      <w:r w:rsidR="0026290F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>un</w:t>
      </w:r>
      <w:r w:rsidR="00B85039" w:rsidRPr="00B85039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 xml:space="preserve"> </w:t>
      </w:r>
      <w:r w:rsidR="0026290F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>volumen</w:t>
      </w:r>
      <w:r w:rsidR="00297BBA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 xml:space="preserve"> de clara metodología</w:t>
      </w:r>
      <w:r w:rsidR="0026290F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 xml:space="preserve"> práctica con un aporte de contenidos teóricos esenciales y contenidos complementarios (en el reverso de las propuestas operativas)</w:t>
      </w:r>
      <w:r w:rsidR="00BC2894">
        <w:rPr>
          <w:rFonts w:ascii="Arial" w:eastAsiaTheme="minorEastAsia" w:hAnsi="Arial" w:cs="Arial"/>
          <w:color w:val="0000FF"/>
          <w:sz w:val="23"/>
          <w:szCs w:val="23"/>
          <w:lang w:val="es-ES" w:eastAsia="es-ES"/>
        </w:rPr>
        <w:t>.</w:t>
      </w:r>
      <w:r w:rsidR="005E5209">
        <w:rPr>
          <w:rFonts w:ascii="Arial" w:eastAsiaTheme="minorEastAsia" w:hAnsi="Arial" w:cs="Arial"/>
          <w:color w:val="0000FF"/>
          <w:sz w:val="23"/>
          <w:szCs w:val="23"/>
          <w:lang w:val="es-ES" w:eastAsia="es-ES"/>
        </w:rPr>
        <w:t xml:space="preserve"> </w:t>
      </w:r>
    </w:p>
    <w:p w14:paraId="0CE05BA8" w14:textId="2CC2C798" w:rsidR="00CB1289" w:rsidRPr="00BC2894" w:rsidRDefault="005E5209" w:rsidP="00833B98">
      <w:pPr>
        <w:spacing w:after="240"/>
        <w:jc w:val="both"/>
        <w:rPr>
          <w:rFonts w:ascii="Arial" w:hAnsi="Arial"/>
          <w:color w:val="0000FF"/>
          <w:sz w:val="23"/>
          <w:szCs w:val="23"/>
        </w:rPr>
      </w:pPr>
      <w:r w:rsidRPr="005E5209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>Asimismo, el denominado</w:t>
      </w:r>
      <w:r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 </w:t>
      </w:r>
      <w:r w:rsidRPr="00B85039">
        <w:rPr>
          <w:rFonts w:ascii="Arial" w:eastAsiaTheme="minorEastAsia" w:hAnsi="Arial" w:cs="Arial"/>
          <w:b/>
          <w:color w:val="353535"/>
          <w:sz w:val="23"/>
          <w:szCs w:val="23"/>
          <w:lang w:val="es-ES" w:eastAsia="es-ES"/>
        </w:rPr>
        <w:t xml:space="preserve">Manual </w:t>
      </w:r>
      <w:r>
        <w:rPr>
          <w:rFonts w:ascii="Arial" w:eastAsiaTheme="minorEastAsia" w:hAnsi="Arial" w:cs="Arial"/>
          <w:b/>
          <w:color w:val="353535"/>
          <w:sz w:val="23"/>
          <w:szCs w:val="23"/>
          <w:lang w:val="es-ES" w:eastAsia="es-ES"/>
        </w:rPr>
        <w:t>Digital</w:t>
      </w:r>
      <w:r w:rsidR="00487D2F">
        <w:rPr>
          <w:rFonts w:ascii="Arial" w:hAnsi="Arial"/>
          <w:spacing w:val="50"/>
          <w:sz w:val="23"/>
          <w:szCs w:val="23"/>
        </w:rPr>
        <w:t xml:space="preserve"> </w:t>
      </w:r>
      <w:r w:rsidR="00487D2F">
        <w:rPr>
          <w:rFonts w:ascii="Arial" w:hAnsi="Arial"/>
          <w:spacing w:val="40"/>
          <w:sz w:val="23"/>
          <w:szCs w:val="23"/>
        </w:rPr>
        <w:t>–</w:t>
      </w:r>
      <w:r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>accesible mediante internet</w:t>
      </w:r>
      <w:r w:rsidR="00487D2F">
        <w:rPr>
          <w:rFonts w:ascii="Arial" w:hAnsi="Arial"/>
          <w:spacing w:val="40"/>
          <w:sz w:val="23"/>
          <w:szCs w:val="23"/>
        </w:rPr>
        <w:t>–</w:t>
      </w:r>
      <w:r w:rsidR="009B0BAB">
        <w:rPr>
          <w:rFonts w:ascii="Arial" w:hAnsi="Arial"/>
          <w:sz w:val="23"/>
          <w:szCs w:val="23"/>
        </w:rPr>
        <w:t xml:space="preserve"> </w:t>
      </w:r>
      <w:r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 xml:space="preserve">se suma a </w:t>
      </w:r>
      <w:r w:rsidR="00CF289C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>estos contenidos físicos</w:t>
      </w:r>
      <w:r w:rsidR="00613C62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 xml:space="preserve">, </w:t>
      </w:r>
      <w:r w:rsidR="00297BBA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>favoreciendo considerablemente</w:t>
      </w:r>
      <w:r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 xml:space="preserve"> el aprendizaje aut</w:t>
      </w:r>
      <w:r w:rsidR="00BA3105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>ónomo del alumno</w:t>
      </w:r>
      <w:r w:rsidR="00487D2F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>/a</w:t>
      </w:r>
      <w:r w:rsidR="00BA3105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 xml:space="preserve"> y </w:t>
      </w:r>
      <w:r w:rsidR="00297BBA"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>ampliando</w:t>
      </w:r>
      <w:r>
        <w:rPr>
          <w:rFonts w:ascii="Arial" w:eastAsiaTheme="minorEastAsia" w:hAnsi="Arial" w:cs="Arial"/>
          <w:color w:val="353535"/>
          <w:sz w:val="23"/>
          <w:szCs w:val="23"/>
          <w:lang w:val="es-ES" w:eastAsia="es-ES"/>
        </w:rPr>
        <w:t xml:space="preserve"> los conocimientos en un entorno visual de fácil manejo y atractivo diseño. </w:t>
      </w:r>
    </w:p>
    <w:p w14:paraId="04170939" w14:textId="6A6349C0" w:rsidR="0065781C" w:rsidRPr="00833B98" w:rsidRDefault="00292889" w:rsidP="00016139">
      <w:pPr>
        <w:pStyle w:val="Textoindependiente"/>
        <w:spacing w:line="20" w:lineRule="atLeast"/>
        <w:rPr>
          <w:sz w:val="23"/>
          <w:szCs w:val="23"/>
        </w:rPr>
      </w:pPr>
      <w:r>
        <w:rPr>
          <w:sz w:val="23"/>
          <w:szCs w:val="23"/>
        </w:rPr>
        <w:t>La</w:t>
      </w:r>
      <w:r w:rsidR="0065781C" w:rsidRPr="00833B98">
        <w:rPr>
          <w:sz w:val="23"/>
          <w:szCs w:val="23"/>
        </w:rPr>
        <w:t xml:space="preserve"> </w:t>
      </w:r>
      <w:r w:rsidR="0065781C" w:rsidRPr="00833B98">
        <w:rPr>
          <w:b/>
          <w:sz w:val="23"/>
          <w:szCs w:val="23"/>
        </w:rPr>
        <w:t>Guía Didáctica</w:t>
      </w:r>
      <w:r w:rsidR="00D61E58">
        <w:rPr>
          <w:b/>
          <w:sz w:val="23"/>
          <w:szCs w:val="23"/>
        </w:rPr>
        <w:t xml:space="preserve"> digital</w:t>
      </w:r>
      <w:r w:rsidR="00AD291A">
        <w:rPr>
          <w:b/>
          <w:sz w:val="23"/>
          <w:szCs w:val="23"/>
        </w:rPr>
        <w:t xml:space="preserve"> </w:t>
      </w:r>
      <w:r w:rsidR="00CF289C">
        <w:rPr>
          <w:spacing w:val="40"/>
          <w:sz w:val="23"/>
          <w:szCs w:val="23"/>
        </w:rPr>
        <w:t>–</w:t>
      </w:r>
      <w:r w:rsidR="00CF289C" w:rsidRPr="00613C62">
        <w:rPr>
          <w:sz w:val="23"/>
          <w:szCs w:val="23"/>
        </w:rPr>
        <w:t>también</w:t>
      </w:r>
      <w:r w:rsidR="00CF289C" w:rsidRPr="00613C62">
        <w:t xml:space="preserve"> </w:t>
      </w:r>
      <w:r w:rsidR="00CF289C">
        <w:rPr>
          <w:rFonts w:eastAsiaTheme="minorEastAsia" w:cs="Arial"/>
          <w:color w:val="353535"/>
          <w:sz w:val="23"/>
          <w:szCs w:val="23"/>
          <w:lang w:val="es-ES" w:eastAsia="es-ES"/>
        </w:rPr>
        <w:t xml:space="preserve">accesible </w:t>
      </w:r>
      <w:r w:rsidR="00613C62">
        <w:rPr>
          <w:rFonts w:eastAsiaTheme="minorEastAsia" w:cs="Arial"/>
          <w:color w:val="353535"/>
          <w:sz w:val="23"/>
          <w:szCs w:val="23"/>
          <w:lang w:val="es-ES" w:eastAsia="es-ES"/>
        </w:rPr>
        <w:t>a través de</w:t>
      </w:r>
      <w:r w:rsidR="00CF289C">
        <w:rPr>
          <w:rFonts w:eastAsiaTheme="minorEastAsia" w:cs="Arial"/>
          <w:color w:val="353535"/>
          <w:sz w:val="23"/>
          <w:szCs w:val="23"/>
          <w:lang w:val="es-ES" w:eastAsia="es-ES"/>
        </w:rPr>
        <w:t xml:space="preserve"> internet</w:t>
      </w:r>
      <w:r w:rsidR="00CF289C">
        <w:rPr>
          <w:spacing w:val="40"/>
          <w:sz w:val="23"/>
          <w:szCs w:val="23"/>
        </w:rPr>
        <w:t>–</w:t>
      </w:r>
      <w:r w:rsidR="0065781C" w:rsidRPr="00833B98">
        <w:rPr>
          <w:sz w:val="23"/>
          <w:szCs w:val="23"/>
        </w:rPr>
        <w:t xml:space="preserve"> dirigida al </w:t>
      </w:r>
      <w:r w:rsidR="00CF289C">
        <w:rPr>
          <w:sz w:val="23"/>
          <w:szCs w:val="23"/>
        </w:rPr>
        <w:t>docente</w:t>
      </w:r>
      <w:r w:rsidR="00D61E58">
        <w:rPr>
          <w:sz w:val="23"/>
          <w:szCs w:val="23"/>
        </w:rPr>
        <w:t xml:space="preserve"> y</w:t>
      </w:r>
      <w:r w:rsidR="0065781C" w:rsidRPr="00833B98">
        <w:rPr>
          <w:sz w:val="23"/>
          <w:szCs w:val="23"/>
        </w:rPr>
        <w:t xml:space="preserve"> con</w:t>
      </w:r>
      <w:r w:rsidR="00CF1459">
        <w:rPr>
          <w:sz w:val="23"/>
          <w:szCs w:val="23"/>
        </w:rPr>
        <w:t xml:space="preserve"> </w:t>
      </w:r>
      <w:r w:rsidR="00D61E58">
        <w:rPr>
          <w:sz w:val="23"/>
          <w:szCs w:val="23"/>
        </w:rPr>
        <w:t>idéntica</w:t>
      </w:r>
      <w:r w:rsidR="0065781C" w:rsidRPr="00833B98">
        <w:rPr>
          <w:sz w:val="23"/>
          <w:szCs w:val="23"/>
        </w:rPr>
        <w:t xml:space="preserve"> estructura que</w:t>
      </w:r>
      <w:r w:rsidR="00CF1459">
        <w:rPr>
          <w:sz w:val="23"/>
          <w:szCs w:val="23"/>
        </w:rPr>
        <w:t xml:space="preserve"> </w:t>
      </w:r>
      <w:r w:rsidR="00E9135F">
        <w:rPr>
          <w:sz w:val="23"/>
          <w:szCs w:val="23"/>
        </w:rPr>
        <w:t>el</w:t>
      </w:r>
      <w:r w:rsidR="00CB1289">
        <w:rPr>
          <w:sz w:val="23"/>
          <w:szCs w:val="23"/>
        </w:rPr>
        <w:t xml:space="preserve"> </w:t>
      </w:r>
      <w:r w:rsidR="00D61E58" w:rsidRPr="00D61E58">
        <w:rPr>
          <w:i/>
          <w:sz w:val="23"/>
          <w:szCs w:val="23"/>
        </w:rPr>
        <w:t>M</w:t>
      </w:r>
      <w:r w:rsidR="00CB1289" w:rsidRPr="00D61E58">
        <w:rPr>
          <w:i/>
          <w:sz w:val="23"/>
          <w:szCs w:val="23"/>
        </w:rPr>
        <w:t>anual</w:t>
      </w:r>
      <w:r w:rsidR="00D61E58">
        <w:rPr>
          <w:i/>
          <w:sz w:val="23"/>
          <w:szCs w:val="23"/>
        </w:rPr>
        <w:t xml:space="preserve"> </w:t>
      </w:r>
      <w:r w:rsidR="00D61E58" w:rsidRPr="00D61E58">
        <w:rPr>
          <w:i/>
          <w:sz w:val="23"/>
          <w:szCs w:val="23"/>
        </w:rPr>
        <w:t>del alumno</w:t>
      </w:r>
      <w:r w:rsidR="00CA49E9" w:rsidRPr="00CA49E9">
        <w:rPr>
          <w:sz w:val="23"/>
          <w:szCs w:val="23"/>
        </w:rPr>
        <w:t>,</w:t>
      </w:r>
      <w:r w:rsidR="0065781C" w:rsidRPr="00833B98">
        <w:rPr>
          <w:sz w:val="23"/>
          <w:szCs w:val="23"/>
        </w:rPr>
        <w:t xml:space="preserve"> tiene una doble finalidad:</w:t>
      </w:r>
    </w:p>
    <w:p w14:paraId="50346370" w14:textId="3B6A1461" w:rsidR="00FD5000" w:rsidRDefault="0065781C" w:rsidP="009C1096">
      <w:pPr>
        <w:tabs>
          <w:tab w:val="right" w:pos="142"/>
          <w:tab w:val="left" w:pos="284"/>
        </w:tabs>
        <w:spacing w:after="200" w:line="20" w:lineRule="atLeast"/>
        <w:ind w:left="284" w:hanging="284"/>
        <w:jc w:val="both"/>
        <w:rPr>
          <w:rFonts w:ascii="Arial" w:hAnsi="Arial"/>
          <w:sz w:val="23"/>
          <w:szCs w:val="23"/>
        </w:rPr>
      </w:pPr>
      <w:r w:rsidRPr="00833B98">
        <w:rPr>
          <w:rFonts w:ascii="Arial" w:hAnsi="Arial"/>
          <w:sz w:val="23"/>
          <w:szCs w:val="23"/>
        </w:rPr>
        <w:tab/>
        <w:t>•</w:t>
      </w:r>
      <w:r w:rsidRPr="00833B98">
        <w:rPr>
          <w:rFonts w:ascii="Arial" w:hAnsi="Arial"/>
          <w:sz w:val="23"/>
          <w:szCs w:val="23"/>
        </w:rPr>
        <w:tab/>
        <w:t xml:space="preserve">Por un lado, presentar </w:t>
      </w:r>
      <w:r w:rsidR="00CF289C">
        <w:rPr>
          <w:rFonts w:ascii="Arial" w:hAnsi="Arial"/>
          <w:sz w:val="23"/>
          <w:szCs w:val="23"/>
        </w:rPr>
        <w:t xml:space="preserve">los planteamientos </w:t>
      </w:r>
      <w:r w:rsidR="00E9135F">
        <w:rPr>
          <w:rFonts w:ascii="Arial" w:hAnsi="Arial"/>
          <w:sz w:val="23"/>
          <w:szCs w:val="23"/>
        </w:rPr>
        <w:t>del manual del alumno</w:t>
      </w:r>
      <w:r w:rsidR="00BA3105">
        <w:rPr>
          <w:rFonts w:ascii="Arial" w:hAnsi="Arial"/>
          <w:sz w:val="23"/>
          <w:szCs w:val="23"/>
        </w:rPr>
        <w:t xml:space="preserve">, </w:t>
      </w:r>
      <w:r w:rsidRPr="00833B98">
        <w:rPr>
          <w:rFonts w:ascii="Arial" w:hAnsi="Arial"/>
          <w:sz w:val="23"/>
          <w:szCs w:val="23"/>
        </w:rPr>
        <w:t>mostra</w:t>
      </w:r>
      <w:r w:rsidR="00BA3105">
        <w:rPr>
          <w:rFonts w:ascii="Arial" w:hAnsi="Arial"/>
          <w:sz w:val="23"/>
          <w:szCs w:val="23"/>
        </w:rPr>
        <w:t>ndo</w:t>
      </w:r>
      <w:r w:rsidRPr="00833B98">
        <w:rPr>
          <w:rFonts w:ascii="Arial" w:hAnsi="Arial"/>
          <w:sz w:val="23"/>
          <w:szCs w:val="23"/>
        </w:rPr>
        <w:t xml:space="preserve"> las </w:t>
      </w:r>
      <w:r w:rsidR="00BA3105">
        <w:rPr>
          <w:rFonts w:ascii="Arial" w:hAnsi="Arial"/>
          <w:sz w:val="23"/>
          <w:szCs w:val="23"/>
        </w:rPr>
        <w:t xml:space="preserve">diversas </w:t>
      </w:r>
      <w:r w:rsidRPr="00A37D81">
        <w:rPr>
          <w:rFonts w:ascii="Arial" w:hAnsi="Arial"/>
          <w:i/>
          <w:szCs w:val="24"/>
        </w:rPr>
        <w:t>soluciones a las propuestas operativas</w:t>
      </w:r>
      <w:r w:rsidR="00292889">
        <w:rPr>
          <w:rFonts w:ascii="Arial" w:hAnsi="Arial"/>
          <w:sz w:val="23"/>
          <w:szCs w:val="23"/>
        </w:rPr>
        <w:t>, así como</w:t>
      </w:r>
      <w:r w:rsidRPr="00833B98">
        <w:rPr>
          <w:rFonts w:ascii="Arial" w:hAnsi="Arial"/>
          <w:sz w:val="23"/>
          <w:szCs w:val="23"/>
        </w:rPr>
        <w:t xml:space="preserve"> a las </w:t>
      </w:r>
      <w:r w:rsidRPr="00A37D81">
        <w:rPr>
          <w:rFonts w:ascii="Arial" w:hAnsi="Arial"/>
          <w:i/>
          <w:szCs w:val="24"/>
        </w:rPr>
        <w:t xml:space="preserve">actividades de </w:t>
      </w:r>
      <w:r w:rsidR="00D84280">
        <w:rPr>
          <w:rFonts w:ascii="Arial" w:hAnsi="Arial"/>
          <w:i/>
          <w:szCs w:val="24"/>
        </w:rPr>
        <w:t>V</w:t>
      </w:r>
      <w:r w:rsidRPr="00A37D81">
        <w:rPr>
          <w:rFonts w:ascii="Arial" w:hAnsi="Arial"/>
          <w:i/>
          <w:szCs w:val="24"/>
        </w:rPr>
        <w:t>erificación</w:t>
      </w:r>
      <w:r w:rsidRPr="00833B98">
        <w:rPr>
          <w:rFonts w:ascii="Arial" w:hAnsi="Arial"/>
          <w:sz w:val="23"/>
          <w:szCs w:val="23"/>
        </w:rPr>
        <w:t xml:space="preserve"> incluidas </w:t>
      </w:r>
      <w:r w:rsidR="00CF289C">
        <w:rPr>
          <w:rFonts w:ascii="Arial" w:hAnsi="Arial"/>
          <w:sz w:val="23"/>
          <w:szCs w:val="23"/>
        </w:rPr>
        <w:t>al</w:t>
      </w:r>
      <w:r w:rsidR="00292889">
        <w:rPr>
          <w:rFonts w:ascii="Arial" w:hAnsi="Arial"/>
          <w:sz w:val="23"/>
          <w:szCs w:val="23"/>
        </w:rPr>
        <w:t xml:space="preserve"> </w:t>
      </w:r>
      <w:r w:rsidR="00E9135F">
        <w:rPr>
          <w:rFonts w:ascii="Arial" w:hAnsi="Arial"/>
          <w:sz w:val="23"/>
          <w:szCs w:val="23"/>
        </w:rPr>
        <w:t>final de cada Unidad Didáctica</w:t>
      </w:r>
      <w:r w:rsidR="00A37D81">
        <w:rPr>
          <w:rFonts w:ascii="Arial" w:hAnsi="Arial"/>
          <w:sz w:val="23"/>
          <w:szCs w:val="23"/>
        </w:rPr>
        <w:t>. Estas aportacio</w:t>
      </w:r>
      <w:r w:rsidRPr="00833B98">
        <w:rPr>
          <w:rFonts w:ascii="Arial" w:hAnsi="Arial"/>
          <w:sz w:val="23"/>
          <w:szCs w:val="23"/>
        </w:rPr>
        <w:t xml:space="preserve">nes, juntamente con los </w:t>
      </w:r>
      <w:r w:rsidR="00D84280">
        <w:rPr>
          <w:rFonts w:ascii="Arial" w:hAnsi="Arial"/>
          <w:i/>
          <w:szCs w:val="24"/>
        </w:rPr>
        <w:t>O</w:t>
      </w:r>
      <w:r w:rsidRPr="00A37D81">
        <w:rPr>
          <w:rFonts w:ascii="Arial" w:hAnsi="Arial"/>
          <w:i/>
          <w:szCs w:val="24"/>
        </w:rPr>
        <w:t>bjetivos</w:t>
      </w:r>
      <w:r w:rsidRPr="00833B98">
        <w:rPr>
          <w:rFonts w:ascii="Arial" w:hAnsi="Arial"/>
          <w:sz w:val="23"/>
          <w:szCs w:val="23"/>
        </w:rPr>
        <w:t xml:space="preserve"> y </w:t>
      </w:r>
      <w:r w:rsidR="00D84280">
        <w:rPr>
          <w:rFonts w:ascii="Arial" w:hAnsi="Arial"/>
          <w:i/>
          <w:szCs w:val="24"/>
        </w:rPr>
        <w:t>C</w:t>
      </w:r>
      <w:r w:rsidRPr="00A37D81">
        <w:rPr>
          <w:rFonts w:ascii="Arial" w:hAnsi="Arial"/>
          <w:i/>
          <w:szCs w:val="24"/>
        </w:rPr>
        <w:t>riterios de evaluación</w:t>
      </w:r>
      <w:r w:rsidRPr="00833B98">
        <w:rPr>
          <w:rFonts w:ascii="Arial" w:hAnsi="Arial"/>
          <w:sz w:val="23"/>
          <w:szCs w:val="23"/>
        </w:rPr>
        <w:t xml:space="preserve"> </w:t>
      </w:r>
      <w:r w:rsidR="00BB1953">
        <w:rPr>
          <w:rFonts w:ascii="Arial" w:hAnsi="Arial"/>
          <w:sz w:val="23"/>
          <w:szCs w:val="23"/>
        </w:rPr>
        <w:t>del presente proyecto curricular</w:t>
      </w:r>
      <w:r w:rsidRPr="00833B98">
        <w:rPr>
          <w:rFonts w:ascii="Arial" w:hAnsi="Arial"/>
          <w:sz w:val="23"/>
          <w:szCs w:val="23"/>
        </w:rPr>
        <w:t xml:space="preserve">, determinan el nivel de concreción en lo referente a la </w:t>
      </w:r>
      <w:r w:rsidR="009B0BAB">
        <w:rPr>
          <w:rFonts w:ascii="Arial" w:hAnsi="Arial"/>
          <w:b/>
          <w:i/>
          <w:sz w:val="23"/>
          <w:szCs w:val="23"/>
        </w:rPr>
        <w:t>«Programa</w:t>
      </w:r>
      <w:r w:rsidRPr="00833B98">
        <w:rPr>
          <w:rFonts w:ascii="Arial" w:hAnsi="Arial"/>
          <w:b/>
          <w:i/>
          <w:sz w:val="23"/>
          <w:szCs w:val="23"/>
        </w:rPr>
        <w:t>ción de Aula»</w:t>
      </w:r>
      <w:r w:rsidRPr="00833B98">
        <w:rPr>
          <w:rFonts w:ascii="Arial" w:hAnsi="Arial"/>
          <w:sz w:val="23"/>
          <w:szCs w:val="23"/>
        </w:rPr>
        <w:t>.</w:t>
      </w:r>
    </w:p>
    <w:p w14:paraId="061C865F" w14:textId="7FBC47B8" w:rsidR="0065781C" w:rsidRDefault="0065781C" w:rsidP="00016139">
      <w:pPr>
        <w:tabs>
          <w:tab w:val="right" w:pos="142"/>
          <w:tab w:val="left" w:pos="284"/>
        </w:tabs>
        <w:spacing w:after="200" w:line="20" w:lineRule="atLeast"/>
        <w:ind w:left="284" w:hanging="284"/>
        <w:jc w:val="both"/>
        <w:rPr>
          <w:rFonts w:ascii="Arial" w:hAnsi="Arial"/>
          <w:sz w:val="23"/>
          <w:szCs w:val="23"/>
        </w:rPr>
      </w:pPr>
      <w:r w:rsidRPr="00833B98">
        <w:rPr>
          <w:rFonts w:ascii="Arial" w:hAnsi="Arial"/>
          <w:sz w:val="23"/>
          <w:szCs w:val="23"/>
        </w:rPr>
        <w:tab/>
        <w:t>•</w:t>
      </w:r>
      <w:r w:rsidRPr="00833B98">
        <w:rPr>
          <w:rFonts w:ascii="Arial" w:hAnsi="Arial"/>
          <w:sz w:val="23"/>
          <w:szCs w:val="23"/>
        </w:rPr>
        <w:tab/>
        <w:t xml:space="preserve">Por otro, adjuntar el Proyecto Curricular centrado en el </w:t>
      </w:r>
      <w:r w:rsidR="00BB1953">
        <w:rPr>
          <w:rFonts w:ascii="Arial" w:hAnsi="Arial"/>
          <w:i/>
          <w:sz w:val="23"/>
          <w:szCs w:val="23"/>
        </w:rPr>
        <w:t>Primer</w:t>
      </w:r>
      <w:r w:rsidRPr="00833B98">
        <w:rPr>
          <w:rFonts w:ascii="Arial" w:hAnsi="Arial"/>
          <w:i/>
          <w:sz w:val="23"/>
          <w:szCs w:val="23"/>
        </w:rPr>
        <w:t xml:space="preserve"> Ciclo de E</w:t>
      </w:r>
      <w:r w:rsidR="00CA49E9">
        <w:rPr>
          <w:rFonts w:ascii="Arial" w:hAnsi="Arial"/>
          <w:i/>
          <w:sz w:val="23"/>
          <w:szCs w:val="23"/>
        </w:rPr>
        <w:t>ducación</w:t>
      </w:r>
      <w:r w:rsidRPr="00833B98">
        <w:rPr>
          <w:rFonts w:ascii="Arial" w:hAnsi="Arial"/>
          <w:i/>
          <w:sz w:val="23"/>
          <w:szCs w:val="23"/>
        </w:rPr>
        <w:t xml:space="preserve"> Secun</w:t>
      </w:r>
      <w:r w:rsidR="00355D52">
        <w:rPr>
          <w:rFonts w:ascii="Arial" w:hAnsi="Arial"/>
          <w:i/>
          <w:sz w:val="23"/>
          <w:szCs w:val="23"/>
        </w:rPr>
        <w:t>daria Obligatoria</w:t>
      </w:r>
      <w:r w:rsidRPr="00833B98">
        <w:rPr>
          <w:rFonts w:ascii="Arial" w:hAnsi="Arial"/>
          <w:i/>
          <w:sz w:val="23"/>
          <w:szCs w:val="23"/>
        </w:rPr>
        <w:t>,</w:t>
      </w:r>
      <w:r w:rsidRPr="00833B98">
        <w:rPr>
          <w:rFonts w:ascii="Arial" w:hAnsi="Arial"/>
          <w:sz w:val="23"/>
          <w:szCs w:val="23"/>
        </w:rPr>
        <w:t xml:space="preserve"> en el conocimiento de que servirá de instrumento </w:t>
      </w:r>
      <w:r w:rsidRPr="00A37D81">
        <w:rPr>
          <w:rFonts w:ascii="Arial" w:hAnsi="Arial"/>
          <w:sz w:val="23"/>
          <w:szCs w:val="23"/>
        </w:rPr>
        <w:t>práctico inicial que permita al</w:t>
      </w:r>
      <w:r w:rsidR="00A37D81" w:rsidRPr="00A37D81">
        <w:rPr>
          <w:rFonts w:ascii="Arial" w:hAnsi="Arial"/>
          <w:sz w:val="23"/>
          <w:szCs w:val="23"/>
        </w:rPr>
        <w:t xml:space="preserve"> profesor/a definir su programa</w:t>
      </w:r>
      <w:r w:rsidRPr="00A37D81">
        <w:rPr>
          <w:rFonts w:ascii="Arial" w:hAnsi="Arial"/>
          <w:sz w:val="23"/>
          <w:szCs w:val="23"/>
        </w:rPr>
        <w:t>ción de aula</w:t>
      </w:r>
      <w:r w:rsidR="004C158B">
        <w:rPr>
          <w:rFonts w:ascii="Arial" w:hAnsi="Arial"/>
          <w:sz w:val="23"/>
          <w:szCs w:val="23"/>
        </w:rPr>
        <w:t xml:space="preserve">. </w:t>
      </w:r>
      <w:r w:rsidR="00B323B7">
        <w:rPr>
          <w:rFonts w:ascii="Arial" w:hAnsi="Arial"/>
          <w:sz w:val="23"/>
          <w:szCs w:val="23"/>
        </w:rPr>
        <w:t>Del mismo modo</w:t>
      </w:r>
      <w:r w:rsidR="004C158B">
        <w:rPr>
          <w:rFonts w:ascii="Arial" w:hAnsi="Arial"/>
          <w:sz w:val="23"/>
          <w:szCs w:val="23"/>
        </w:rPr>
        <w:t xml:space="preserve"> permite a</w:t>
      </w:r>
      <w:r w:rsidRPr="00A37D81">
        <w:rPr>
          <w:rFonts w:ascii="Arial" w:hAnsi="Arial"/>
          <w:sz w:val="23"/>
          <w:szCs w:val="23"/>
        </w:rPr>
        <w:t xml:space="preserve"> los agentes educ</w:t>
      </w:r>
      <w:r w:rsidR="00A37D81" w:rsidRPr="00A37D81">
        <w:rPr>
          <w:rFonts w:ascii="Arial" w:hAnsi="Arial"/>
          <w:sz w:val="23"/>
          <w:szCs w:val="23"/>
        </w:rPr>
        <w:t xml:space="preserve">ativos </w:t>
      </w:r>
      <w:r w:rsidR="00B323B7">
        <w:rPr>
          <w:rFonts w:ascii="Arial" w:hAnsi="Arial"/>
          <w:sz w:val="23"/>
          <w:szCs w:val="23"/>
        </w:rPr>
        <w:t>–</w:t>
      </w:r>
      <w:r w:rsidR="00A37D81" w:rsidRPr="00A37D81">
        <w:rPr>
          <w:rFonts w:ascii="Arial" w:hAnsi="Arial"/>
          <w:sz w:val="23"/>
          <w:szCs w:val="23"/>
        </w:rPr>
        <w:t xml:space="preserve">dirección, profesorado, </w:t>
      </w:r>
      <w:r w:rsidRPr="00A37D81">
        <w:rPr>
          <w:rFonts w:ascii="Arial" w:hAnsi="Arial"/>
          <w:sz w:val="23"/>
          <w:szCs w:val="23"/>
        </w:rPr>
        <w:t>padres y alumnos</w:t>
      </w:r>
      <w:r w:rsidR="00D84280">
        <w:rPr>
          <w:rFonts w:ascii="Arial" w:hAnsi="Arial"/>
          <w:sz w:val="23"/>
          <w:szCs w:val="23"/>
        </w:rPr>
        <w:t>–</w:t>
      </w:r>
      <w:r w:rsidRPr="00A37D81">
        <w:rPr>
          <w:rFonts w:ascii="Arial" w:hAnsi="Arial"/>
          <w:sz w:val="23"/>
          <w:szCs w:val="23"/>
        </w:rPr>
        <w:t xml:space="preserve"> conocer en </w:t>
      </w:r>
      <w:r w:rsidR="001A70F5">
        <w:rPr>
          <w:rFonts w:ascii="Arial" w:hAnsi="Arial"/>
          <w:sz w:val="23"/>
          <w:szCs w:val="23"/>
        </w:rPr>
        <w:t>todo</w:t>
      </w:r>
      <w:r w:rsidRPr="00A37D81">
        <w:rPr>
          <w:rFonts w:ascii="Arial" w:hAnsi="Arial"/>
          <w:sz w:val="23"/>
          <w:szCs w:val="23"/>
        </w:rPr>
        <w:t xml:space="preserve"> momento dónde se encuentran los alumnos respecto a </w:t>
      </w:r>
      <w:r w:rsidR="001A70F5">
        <w:rPr>
          <w:rFonts w:ascii="Arial" w:hAnsi="Arial"/>
          <w:sz w:val="23"/>
          <w:szCs w:val="23"/>
        </w:rPr>
        <w:t>la previsión inicial</w:t>
      </w:r>
      <w:r w:rsidRPr="00A37D81">
        <w:rPr>
          <w:rFonts w:ascii="Arial" w:hAnsi="Arial"/>
          <w:sz w:val="23"/>
          <w:szCs w:val="23"/>
        </w:rPr>
        <w:t xml:space="preserve">, qué correcciones generales han de plantearse y qué mecanismos de ampliación, refuerzo o adaptación deben </w:t>
      </w:r>
      <w:r w:rsidR="001A70F5">
        <w:rPr>
          <w:rFonts w:ascii="Arial" w:hAnsi="Arial"/>
          <w:sz w:val="23"/>
          <w:szCs w:val="23"/>
        </w:rPr>
        <w:t>aplicarse.</w:t>
      </w:r>
    </w:p>
    <w:p w14:paraId="49A78620" w14:textId="3DB29580" w:rsidR="00BB1953" w:rsidRDefault="008C36AC" w:rsidP="003E6D27">
      <w:pPr>
        <w:ind w:left="284"/>
        <w:jc w:val="both"/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</w:pPr>
      <w:r w:rsidRPr="002E28C4">
        <w:rPr>
          <w:rFonts w:ascii="Arial" w:hAnsi="Arial" w:cs="Arial"/>
          <w:b/>
          <w:bCs/>
          <w:sz w:val="23"/>
          <w:szCs w:val="23"/>
        </w:rPr>
        <w:t>O</w:t>
      </w:r>
      <w:r w:rsidRPr="00833B98">
        <w:rPr>
          <w:rFonts w:ascii="Arial" w:hAnsi="Arial" w:cs="Arial"/>
          <w:b/>
          <w:bCs/>
          <w:sz w:val="23"/>
          <w:szCs w:val="23"/>
        </w:rPr>
        <w:t>bservar, Comprender, Expresar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BB1953">
        <w:rPr>
          <w:rFonts w:ascii="Arial" w:hAnsi="Arial" w:cs="Arial"/>
          <w:b/>
          <w:bCs/>
          <w:sz w:val="28"/>
          <w:szCs w:val="28"/>
        </w:rPr>
        <w:t>III</w:t>
      </w:r>
      <w:r w:rsidRPr="00833B98">
        <w:rPr>
          <w:rFonts w:ascii="Arial" w:hAnsi="Arial" w:cs="Arial"/>
          <w:sz w:val="23"/>
          <w:szCs w:val="23"/>
        </w:rPr>
        <w:t xml:space="preserve"> nace como </w:t>
      </w:r>
      <w:r w:rsidR="004C158B">
        <w:rPr>
          <w:rFonts w:ascii="Arial" w:hAnsi="Arial" w:cs="Arial"/>
          <w:sz w:val="23"/>
          <w:szCs w:val="23"/>
        </w:rPr>
        <w:t>innovación de nuestro</w:t>
      </w:r>
      <w:r w:rsidR="00B11D3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Proyecto Editorial</w:t>
      </w:r>
      <w:r w:rsidRPr="00833B98">
        <w:rPr>
          <w:rFonts w:ascii="Arial" w:hAnsi="Arial" w:cs="Arial"/>
          <w:sz w:val="23"/>
          <w:szCs w:val="23"/>
        </w:rPr>
        <w:t xml:space="preserve"> </w:t>
      </w:r>
      <w:r w:rsidR="00E80582">
        <w:rPr>
          <w:rFonts w:ascii="Arial" w:hAnsi="Arial" w:cs="Arial"/>
          <w:sz w:val="23"/>
          <w:szCs w:val="23"/>
        </w:rPr>
        <w:t>para el</w:t>
      </w:r>
      <w:r>
        <w:rPr>
          <w:rFonts w:ascii="Arial" w:hAnsi="Arial" w:cs="Arial"/>
          <w:sz w:val="23"/>
          <w:szCs w:val="23"/>
        </w:rPr>
        <w:t xml:space="preserve"> </w:t>
      </w:r>
      <w:r w:rsidR="00BB1953">
        <w:rPr>
          <w:rFonts w:ascii="Arial" w:hAnsi="Arial" w:cs="Arial"/>
          <w:sz w:val="23"/>
          <w:szCs w:val="23"/>
        </w:rPr>
        <w:t>Primer</w:t>
      </w:r>
      <w:r w:rsidR="005376DD">
        <w:rPr>
          <w:rFonts w:ascii="Arial" w:hAnsi="Arial" w:cs="Arial"/>
          <w:sz w:val="23"/>
          <w:szCs w:val="23"/>
        </w:rPr>
        <w:t xml:space="preserve"> ciclo</w:t>
      </w:r>
      <w:r w:rsidRPr="00833B98">
        <w:rPr>
          <w:rFonts w:ascii="Arial" w:hAnsi="Arial" w:cs="Arial"/>
          <w:sz w:val="23"/>
          <w:szCs w:val="23"/>
        </w:rPr>
        <w:t xml:space="preserve"> de E</w:t>
      </w:r>
      <w:r w:rsidR="001B2B9E">
        <w:rPr>
          <w:rFonts w:ascii="Arial" w:hAnsi="Arial" w:cs="Arial"/>
          <w:sz w:val="23"/>
          <w:szCs w:val="23"/>
        </w:rPr>
        <w:t>.</w:t>
      </w:r>
      <w:r w:rsidRPr="00833B98">
        <w:rPr>
          <w:rFonts w:ascii="Arial" w:hAnsi="Arial" w:cs="Arial"/>
          <w:sz w:val="23"/>
          <w:szCs w:val="23"/>
        </w:rPr>
        <w:t>S</w:t>
      </w:r>
      <w:r w:rsidR="001B2B9E">
        <w:rPr>
          <w:rFonts w:ascii="Arial" w:hAnsi="Arial" w:cs="Arial"/>
          <w:sz w:val="23"/>
          <w:szCs w:val="23"/>
        </w:rPr>
        <w:t>.</w:t>
      </w:r>
      <w:r w:rsidRPr="00833B98">
        <w:rPr>
          <w:rFonts w:ascii="Arial" w:hAnsi="Arial" w:cs="Arial"/>
          <w:sz w:val="23"/>
          <w:szCs w:val="23"/>
        </w:rPr>
        <w:t>O</w:t>
      </w:r>
      <w:r w:rsidR="001B2B9E">
        <w:rPr>
          <w:rFonts w:ascii="Arial" w:hAnsi="Arial" w:cs="Arial"/>
          <w:sz w:val="23"/>
          <w:szCs w:val="23"/>
        </w:rPr>
        <w:t>.</w:t>
      </w:r>
      <w:r w:rsidRPr="00833B98">
        <w:rPr>
          <w:rFonts w:ascii="Arial" w:hAnsi="Arial" w:cs="Arial"/>
          <w:sz w:val="23"/>
          <w:szCs w:val="23"/>
        </w:rPr>
        <w:t xml:space="preserve">, </w:t>
      </w:r>
      <w:r w:rsidR="004C158B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respetando y configurando acertadamente su carácter </w:t>
      </w:r>
      <w:r w:rsidR="008262BB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>pedagógico</w:t>
      </w:r>
      <w:r w:rsidR="001F317C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 y de desarrollo de las capacidades </w:t>
      </w:r>
      <w:r w:rsidR="009F4188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plásticas y </w:t>
      </w:r>
      <w:r w:rsidR="001F317C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>estéticas del alumnado</w:t>
      </w:r>
      <w:r w:rsidR="004C158B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. </w:t>
      </w:r>
    </w:p>
    <w:p w14:paraId="026B597E" w14:textId="412D9781" w:rsidR="008C36AC" w:rsidRDefault="004C158B" w:rsidP="003E6D2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Presenta </w:t>
      </w:r>
      <w:r w:rsidR="008C36AC" w:rsidRPr="00C41BDD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una base sólida sobre la cual construir –con </w:t>
      </w:r>
      <w:r w:rsidR="008C36AC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gran </w:t>
      </w:r>
      <w:r w:rsidR="00A94478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capacidad </w:t>
      </w:r>
      <w:r w:rsidR="008C36AC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de adaptación </w:t>
      </w:r>
      <w:r w:rsidR="008C36AC" w:rsidRPr="00C41BDD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pedagógica y didáctica a </w:t>
      </w:r>
      <w:r w:rsidR="008C36AC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las </w:t>
      </w:r>
      <w:r w:rsidR="00A94478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>aptitudes</w:t>
      </w:r>
      <w:r w:rsidR="008C36AC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 individuales de cada alumno</w:t>
      </w:r>
      <w:r w:rsidR="008C36AC" w:rsidRPr="00C41BDD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>– u</w:t>
      </w:r>
      <w:r w:rsidR="008C36AC">
        <w:rPr>
          <w:rFonts w:ascii="Arial" w:eastAsiaTheme="minorEastAsia" w:hAnsi="Arial" w:cs="Arial"/>
          <w:color w:val="000000" w:themeColor="text1"/>
          <w:sz w:val="23"/>
          <w:szCs w:val="23"/>
          <w:lang w:val="es-ES" w:eastAsia="es-ES"/>
        </w:rPr>
        <w:t xml:space="preserve">n lenguaje </w:t>
      </w:r>
      <w:r w:rsidR="008C36AC" w:rsidRPr="00C41BDD">
        <w:rPr>
          <w:rFonts w:ascii="Arial" w:hAnsi="Arial" w:cs="Arial"/>
          <w:sz w:val="23"/>
          <w:szCs w:val="23"/>
        </w:rPr>
        <w:t>Plástic</w:t>
      </w:r>
      <w:r w:rsidR="001A70F5">
        <w:rPr>
          <w:rFonts w:ascii="Arial" w:hAnsi="Arial" w:cs="Arial"/>
          <w:sz w:val="23"/>
          <w:szCs w:val="23"/>
        </w:rPr>
        <w:t>o</w:t>
      </w:r>
      <w:r w:rsidR="008C36AC" w:rsidRPr="00C41BDD">
        <w:rPr>
          <w:rFonts w:ascii="Arial" w:hAnsi="Arial" w:cs="Arial"/>
          <w:sz w:val="23"/>
          <w:szCs w:val="23"/>
        </w:rPr>
        <w:t xml:space="preserve">, Visual y Audiovisual </w:t>
      </w:r>
      <w:r w:rsidR="008C36AC" w:rsidRPr="00833B98">
        <w:rPr>
          <w:rFonts w:ascii="Arial" w:hAnsi="Arial" w:cs="Arial"/>
          <w:sz w:val="23"/>
          <w:szCs w:val="23"/>
        </w:rPr>
        <w:t xml:space="preserve">en pocas horas lectivas. </w:t>
      </w:r>
      <w:r w:rsidR="00E80582">
        <w:rPr>
          <w:rFonts w:ascii="Arial" w:hAnsi="Arial" w:cs="Arial"/>
          <w:sz w:val="23"/>
          <w:szCs w:val="23"/>
        </w:rPr>
        <w:t>Este</w:t>
      </w:r>
      <w:r w:rsidR="008C36AC" w:rsidRPr="00833B98">
        <w:rPr>
          <w:rFonts w:ascii="Arial" w:hAnsi="Arial" w:cs="Arial"/>
          <w:sz w:val="23"/>
          <w:szCs w:val="23"/>
        </w:rPr>
        <w:t xml:space="preserve"> momento actual nos conduce a clarificar objetivos y programar contenidos</w:t>
      </w:r>
      <w:r w:rsidR="00E80582">
        <w:rPr>
          <w:rFonts w:ascii="Arial" w:hAnsi="Arial" w:cs="Arial"/>
          <w:sz w:val="23"/>
          <w:szCs w:val="23"/>
        </w:rPr>
        <w:t xml:space="preserve"> precisos</w:t>
      </w:r>
      <w:r w:rsidR="00613C62">
        <w:rPr>
          <w:rFonts w:ascii="Arial" w:hAnsi="Arial" w:cs="Arial"/>
          <w:sz w:val="23"/>
          <w:szCs w:val="23"/>
        </w:rPr>
        <w:t>:</w:t>
      </w:r>
      <w:r w:rsidR="008C36AC" w:rsidRPr="00833B98">
        <w:rPr>
          <w:rFonts w:ascii="Arial" w:hAnsi="Arial" w:cs="Arial"/>
          <w:sz w:val="23"/>
          <w:szCs w:val="23"/>
        </w:rPr>
        <w:t xml:space="preserve"> en qué orden (secuencia), cómo (metodología) y con qué medios (materiales). </w:t>
      </w:r>
      <w:r w:rsidR="00E80582">
        <w:rPr>
          <w:rFonts w:ascii="Arial" w:hAnsi="Arial" w:cs="Arial"/>
          <w:sz w:val="23"/>
          <w:szCs w:val="23"/>
        </w:rPr>
        <w:t>Todo ello</w:t>
      </w:r>
      <w:r w:rsidR="008C36AC" w:rsidRPr="00833B98">
        <w:rPr>
          <w:rFonts w:ascii="Arial" w:hAnsi="Arial" w:cs="Arial"/>
          <w:sz w:val="23"/>
          <w:szCs w:val="23"/>
        </w:rPr>
        <w:t xml:space="preserve">, junto con los </w:t>
      </w:r>
      <w:r w:rsidR="00D84280">
        <w:rPr>
          <w:rFonts w:ascii="Arial" w:hAnsi="Arial" w:cs="Arial"/>
          <w:i/>
          <w:sz w:val="23"/>
          <w:szCs w:val="23"/>
        </w:rPr>
        <w:t>C</w:t>
      </w:r>
      <w:r w:rsidR="008C36AC" w:rsidRPr="00A94478">
        <w:rPr>
          <w:rFonts w:ascii="Arial" w:hAnsi="Arial" w:cs="Arial"/>
          <w:i/>
          <w:sz w:val="23"/>
          <w:szCs w:val="23"/>
        </w:rPr>
        <w:t>riterios de evaluación</w:t>
      </w:r>
      <w:r w:rsidR="008C36AC" w:rsidRPr="00833B98">
        <w:rPr>
          <w:rFonts w:ascii="Arial" w:hAnsi="Arial" w:cs="Arial"/>
          <w:sz w:val="23"/>
          <w:szCs w:val="23"/>
        </w:rPr>
        <w:t xml:space="preserve"> y </w:t>
      </w:r>
      <w:r w:rsidR="003E5BCE">
        <w:rPr>
          <w:rFonts w:ascii="Arial" w:hAnsi="Arial" w:cs="Arial"/>
          <w:sz w:val="23"/>
          <w:szCs w:val="23"/>
        </w:rPr>
        <w:t>las verificaciones finales de cada U.D</w:t>
      </w:r>
      <w:r w:rsidR="00B323B7">
        <w:rPr>
          <w:rFonts w:ascii="Arial" w:hAnsi="Arial" w:cs="Arial"/>
          <w:sz w:val="23"/>
          <w:szCs w:val="23"/>
        </w:rPr>
        <w:t>.</w:t>
      </w:r>
      <w:r w:rsidR="008C36AC" w:rsidRPr="00833B98">
        <w:rPr>
          <w:rFonts w:ascii="Arial" w:hAnsi="Arial" w:cs="Arial"/>
          <w:sz w:val="23"/>
          <w:szCs w:val="23"/>
        </w:rPr>
        <w:t xml:space="preserve"> co</w:t>
      </w:r>
      <w:r w:rsidR="008C36AC">
        <w:rPr>
          <w:rFonts w:ascii="Arial" w:hAnsi="Arial" w:cs="Arial"/>
          <w:sz w:val="23"/>
          <w:szCs w:val="23"/>
        </w:rPr>
        <w:t>nfiguran el Proyecto Curricular</w:t>
      </w:r>
      <w:r w:rsidR="00613C62">
        <w:rPr>
          <w:rFonts w:ascii="Arial" w:hAnsi="Arial" w:cs="Arial"/>
          <w:sz w:val="23"/>
          <w:szCs w:val="23"/>
        </w:rPr>
        <w:t>,</w:t>
      </w:r>
      <w:r w:rsidR="008C36AC" w:rsidRPr="00833B98">
        <w:rPr>
          <w:rFonts w:ascii="Arial" w:hAnsi="Arial" w:cs="Arial"/>
          <w:sz w:val="23"/>
          <w:szCs w:val="23"/>
        </w:rPr>
        <w:t xml:space="preserve"> determinando el nivel de concreción del currículo en lo referente a la </w:t>
      </w:r>
      <w:r w:rsidR="00A37D81">
        <w:rPr>
          <w:rFonts w:ascii="Arial" w:hAnsi="Arial"/>
          <w:b/>
          <w:i/>
          <w:sz w:val="23"/>
          <w:szCs w:val="23"/>
        </w:rPr>
        <w:t>«Programa</w:t>
      </w:r>
      <w:r w:rsidR="00A37D81" w:rsidRPr="00833B98">
        <w:rPr>
          <w:rFonts w:ascii="Arial" w:hAnsi="Arial"/>
          <w:b/>
          <w:i/>
          <w:sz w:val="23"/>
          <w:szCs w:val="23"/>
        </w:rPr>
        <w:t>ción de Aula»</w:t>
      </w:r>
      <w:r w:rsidR="001B2B9E">
        <w:rPr>
          <w:rFonts w:ascii="Arial" w:hAnsi="Arial"/>
          <w:sz w:val="23"/>
          <w:szCs w:val="23"/>
        </w:rPr>
        <w:t xml:space="preserve"> </w:t>
      </w:r>
      <w:r w:rsidR="008C36AC" w:rsidRPr="00833B98">
        <w:rPr>
          <w:rFonts w:ascii="Arial" w:hAnsi="Arial" w:cs="Arial"/>
          <w:sz w:val="23"/>
          <w:szCs w:val="23"/>
        </w:rPr>
        <w:t>de acuerdo a la legislación vigente</w:t>
      </w:r>
      <w:r w:rsidR="001B2B9E">
        <w:rPr>
          <w:rFonts w:ascii="Arial" w:hAnsi="Arial" w:cs="Arial"/>
          <w:sz w:val="23"/>
          <w:szCs w:val="23"/>
        </w:rPr>
        <w:t xml:space="preserve"> y adaptándose a la Agenda 2030 de desarrollo sostenible para la educación</w:t>
      </w:r>
      <w:r w:rsidR="008C36AC" w:rsidRPr="00833B98">
        <w:rPr>
          <w:rFonts w:ascii="Arial" w:hAnsi="Arial" w:cs="Arial"/>
          <w:sz w:val="23"/>
          <w:szCs w:val="23"/>
        </w:rPr>
        <w:t>.</w:t>
      </w:r>
    </w:p>
    <w:p w14:paraId="28F94842" w14:textId="77777777" w:rsidR="00F82E5C" w:rsidRPr="00833B98" w:rsidRDefault="00833B98" w:rsidP="00833B98">
      <w:pPr>
        <w:pStyle w:val="Ttulo1"/>
        <w:keepNext w:val="0"/>
        <w:widowControl w:val="0"/>
        <w:spacing w:after="600"/>
        <w:rPr>
          <w:i w:val="0"/>
          <w:color w:val="000080"/>
          <w:sz w:val="32"/>
        </w:rPr>
      </w:pPr>
      <w:r w:rsidRPr="00A876AF">
        <w:rPr>
          <w:i w:val="0"/>
          <w:color w:val="000080"/>
          <w:sz w:val="48"/>
          <w:szCs w:val="48"/>
        </w:rPr>
        <w:lastRenderedPageBreak/>
        <w:t>1</w:t>
      </w:r>
      <w:r w:rsidRPr="004D593D">
        <w:rPr>
          <w:b w:val="0"/>
          <w:i w:val="0"/>
          <w:color w:val="000080"/>
          <w:sz w:val="40"/>
          <w:szCs w:val="40"/>
        </w:rPr>
        <w:t>.</w:t>
      </w:r>
      <w:r w:rsidRPr="004D593D">
        <w:rPr>
          <w:i w:val="0"/>
          <w:color w:val="000080"/>
          <w:sz w:val="32"/>
        </w:rPr>
        <w:t xml:space="preserve">  </w:t>
      </w:r>
      <w:r w:rsidRPr="00125044">
        <w:rPr>
          <w:b w:val="0"/>
          <w:i w:val="0"/>
          <w:iCs/>
          <w:color w:val="000080"/>
          <w:sz w:val="36"/>
          <w:szCs w:val="36"/>
        </w:rPr>
        <w:t>CARACTERÍSTICAS Y PLANTEAMIENTO</w:t>
      </w:r>
    </w:p>
    <w:p w14:paraId="1E97B225" w14:textId="1ADABD9F" w:rsidR="00557C88" w:rsidRDefault="0065781C" w:rsidP="00557C88">
      <w:pPr>
        <w:jc w:val="both"/>
        <w:rPr>
          <w:rFonts w:ascii="Arial" w:hAnsi="Arial" w:cs="Arial"/>
          <w:sz w:val="23"/>
          <w:szCs w:val="23"/>
          <w:lang w:val="es-ES"/>
        </w:rPr>
      </w:pPr>
      <w:r w:rsidRPr="00557C88">
        <w:rPr>
          <w:rFonts w:ascii="Arial" w:hAnsi="Arial" w:cs="Arial"/>
          <w:sz w:val="23"/>
          <w:szCs w:val="23"/>
        </w:rPr>
        <w:t xml:space="preserve">La Educación Plástica, Visual y Audiovisual nace de la necesidad </w:t>
      </w:r>
      <w:r w:rsidR="00D33D79" w:rsidRPr="00557C88">
        <w:rPr>
          <w:rFonts w:ascii="Arial" w:hAnsi="Arial" w:cs="Arial"/>
          <w:sz w:val="23"/>
          <w:szCs w:val="23"/>
        </w:rPr>
        <w:t>de</w:t>
      </w:r>
      <w:r w:rsidRPr="00557C88">
        <w:rPr>
          <w:rFonts w:ascii="Arial" w:hAnsi="Arial" w:cs="Arial"/>
          <w:sz w:val="23"/>
          <w:szCs w:val="23"/>
        </w:rPr>
        <w:t xml:space="preserve"> comprender </w:t>
      </w:r>
      <w:r w:rsidR="00557C88" w:rsidRPr="00557C88">
        <w:rPr>
          <w:rFonts w:ascii="Arial" w:hAnsi="Arial" w:cs="Arial"/>
          <w:sz w:val="23"/>
          <w:szCs w:val="23"/>
          <w:lang w:val="es-ES"/>
        </w:rPr>
        <w:t xml:space="preserve">el mundo de imágenes y hechos plásticos de la vida </w:t>
      </w:r>
      <w:r w:rsidR="00557C88">
        <w:rPr>
          <w:rFonts w:ascii="Arial" w:hAnsi="Arial" w:cs="Arial"/>
          <w:sz w:val="23"/>
          <w:szCs w:val="23"/>
          <w:lang w:val="es-ES"/>
        </w:rPr>
        <w:t>cotidiana en la que todos nos desenvolvemos</w:t>
      </w:r>
      <w:r w:rsidR="00557C88" w:rsidRPr="00557C88">
        <w:rPr>
          <w:rFonts w:ascii="Arial" w:hAnsi="Arial" w:cs="Arial"/>
          <w:sz w:val="23"/>
          <w:szCs w:val="23"/>
          <w:lang w:val="es-ES"/>
        </w:rPr>
        <w:t xml:space="preserve">, y donde se encuentran </w:t>
      </w:r>
      <w:r w:rsidR="00557C88">
        <w:rPr>
          <w:rFonts w:ascii="Arial" w:hAnsi="Arial" w:cs="Arial"/>
          <w:sz w:val="23"/>
          <w:szCs w:val="23"/>
          <w:lang w:val="es-ES"/>
        </w:rPr>
        <w:t xml:space="preserve">muestras del área plástica, visual y audiovisual tales como </w:t>
      </w:r>
      <w:r w:rsidR="00557C88" w:rsidRPr="00557C88">
        <w:rPr>
          <w:rFonts w:ascii="Arial" w:hAnsi="Arial" w:cs="Arial"/>
          <w:sz w:val="23"/>
          <w:szCs w:val="23"/>
          <w:lang w:val="es-ES"/>
        </w:rPr>
        <w:t>arquitectura</w:t>
      </w:r>
      <w:r w:rsidR="00557C88">
        <w:rPr>
          <w:rFonts w:ascii="Arial" w:hAnsi="Arial" w:cs="Arial"/>
          <w:sz w:val="23"/>
          <w:szCs w:val="23"/>
          <w:lang w:val="es-ES"/>
        </w:rPr>
        <w:t>s</w:t>
      </w:r>
      <w:r w:rsidR="00557C88" w:rsidRPr="00557C88">
        <w:rPr>
          <w:rFonts w:ascii="Arial" w:hAnsi="Arial" w:cs="Arial"/>
          <w:sz w:val="23"/>
          <w:szCs w:val="23"/>
          <w:lang w:val="es-ES"/>
        </w:rPr>
        <w:t>,</w:t>
      </w:r>
      <w:r w:rsidR="00557C88">
        <w:rPr>
          <w:rFonts w:ascii="Arial" w:hAnsi="Arial" w:cs="Arial"/>
          <w:sz w:val="23"/>
          <w:szCs w:val="23"/>
          <w:lang w:val="es-ES"/>
        </w:rPr>
        <w:t xml:space="preserve"> </w:t>
      </w:r>
      <w:r w:rsidR="008040B9">
        <w:rPr>
          <w:rFonts w:ascii="Arial" w:hAnsi="Arial" w:cs="Arial"/>
          <w:sz w:val="23"/>
          <w:szCs w:val="23"/>
          <w:lang w:val="es-ES"/>
        </w:rPr>
        <w:t xml:space="preserve">elementos de </w:t>
      </w:r>
      <w:r w:rsidR="00557C88">
        <w:rPr>
          <w:rFonts w:ascii="Arial" w:hAnsi="Arial" w:cs="Arial"/>
          <w:sz w:val="23"/>
          <w:szCs w:val="23"/>
          <w:lang w:val="es-ES"/>
        </w:rPr>
        <w:t xml:space="preserve">diseño </w:t>
      </w:r>
      <w:r w:rsidR="00557C88" w:rsidRPr="00557C88">
        <w:rPr>
          <w:rFonts w:ascii="Arial" w:hAnsi="Arial" w:cs="Arial"/>
          <w:sz w:val="23"/>
          <w:szCs w:val="23"/>
          <w:lang w:val="es-ES"/>
        </w:rPr>
        <w:t>gráfic</w:t>
      </w:r>
      <w:r w:rsidR="00557C88">
        <w:rPr>
          <w:rFonts w:ascii="Arial" w:hAnsi="Arial" w:cs="Arial"/>
          <w:sz w:val="23"/>
          <w:szCs w:val="23"/>
          <w:lang w:val="es-ES"/>
        </w:rPr>
        <w:t xml:space="preserve">o, los objetos fruto del </w:t>
      </w:r>
      <w:r w:rsidR="00557C88" w:rsidRPr="00557C88">
        <w:rPr>
          <w:rFonts w:ascii="Arial" w:hAnsi="Arial" w:cs="Arial"/>
          <w:sz w:val="23"/>
          <w:szCs w:val="23"/>
          <w:lang w:val="es-ES"/>
        </w:rPr>
        <w:t xml:space="preserve">diseño industrial </w:t>
      </w:r>
      <w:r w:rsidR="00807365">
        <w:rPr>
          <w:rFonts w:ascii="Arial" w:hAnsi="Arial" w:cs="Arial"/>
          <w:sz w:val="23"/>
          <w:szCs w:val="23"/>
          <w:lang w:val="es-ES"/>
        </w:rPr>
        <w:t>o</w:t>
      </w:r>
      <w:r w:rsidR="00557C88" w:rsidRPr="00557C88">
        <w:rPr>
          <w:rFonts w:ascii="Arial" w:hAnsi="Arial" w:cs="Arial"/>
          <w:sz w:val="23"/>
          <w:szCs w:val="23"/>
          <w:lang w:val="es-ES"/>
        </w:rPr>
        <w:t xml:space="preserve"> múltiples imágenes visuales difundidas a través de diferentes medios</w:t>
      </w:r>
      <w:r w:rsidR="00557C88">
        <w:rPr>
          <w:rFonts w:ascii="Arial" w:hAnsi="Arial" w:cs="Arial"/>
          <w:sz w:val="23"/>
          <w:szCs w:val="23"/>
          <w:lang w:val="es-ES"/>
        </w:rPr>
        <w:t xml:space="preserve"> analógicos y digitales</w:t>
      </w:r>
      <w:r w:rsidR="00557C88" w:rsidRPr="00557C88">
        <w:rPr>
          <w:rFonts w:ascii="Arial" w:hAnsi="Arial" w:cs="Arial"/>
          <w:sz w:val="23"/>
          <w:szCs w:val="23"/>
          <w:lang w:val="es-ES"/>
        </w:rPr>
        <w:t xml:space="preserve">. Precisamente, este </w:t>
      </w:r>
      <w:r w:rsidR="00807365">
        <w:rPr>
          <w:rFonts w:ascii="Arial" w:hAnsi="Arial" w:cs="Arial"/>
          <w:sz w:val="23"/>
          <w:szCs w:val="23"/>
          <w:lang w:val="es-ES"/>
        </w:rPr>
        <w:t>entorno</w:t>
      </w:r>
      <w:r w:rsidR="00557C88" w:rsidRPr="00557C88">
        <w:rPr>
          <w:rFonts w:ascii="Arial" w:hAnsi="Arial" w:cs="Arial"/>
          <w:sz w:val="23"/>
          <w:szCs w:val="23"/>
          <w:lang w:val="es-ES"/>
        </w:rPr>
        <w:t xml:space="preserve"> de formas e imágenes, tan cercano a los estudiantes cada día y </w:t>
      </w:r>
      <w:r w:rsidR="00807365">
        <w:rPr>
          <w:rFonts w:ascii="Arial" w:hAnsi="Arial" w:cs="Arial"/>
          <w:sz w:val="23"/>
          <w:szCs w:val="23"/>
          <w:lang w:val="es-ES"/>
        </w:rPr>
        <w:t>una parte tan esencial de</w:t>
      </w:r>
      <w:r w:rsidR="00557C88" w:rsidRPr="00557C88">
        <w:rPr>
          <w:rFonts w:ascii="Arial" w:hAnsi="Arial" w:cs="Arial"/>
          <w:sz w:val="23"/>
          <w:szCs w:val="23"/>
          <w:lang w:val="es-ES"/>
        </w:rPr>
        <w:t xml:space="preserve"> nuestra sociedad contemporánea, es un poderoso centro de atención e interés desde el que la educación se puede realizar </w:t>
      </w:r>
      <w:r w:rsidR="00557C88">
        <w:rPr>
          <w:rFonts w:ascii="Arial" w:hAnsi="Arial" w:cs="Arial"/>
          <w:sz w:val="23"/>
          <w:szCs w:val="23"/>
          <w:lang w:val="es-ES"/>
        </w:rPr>
        <w:t>intrínsecamente</w:t>
      </w:r>
      <w:r w:rsidR="00557C88" w:rsidRPr="00557C88">
        <w:rPr>
          <w:rFonts w:ascii="Arial" w:hAnsi="Arial" w:cs="Arial"/>
          <w:sz w:val="23"/>
          <w:szCs w:val="23"/>
          <w:lang w:val="es-ES"/>
        </w:rPr>
        <w:t xml:space="preserve">. Su propósito es permitirles absorber el entorno visual y plástico en el que operan a través de interacciones reflexivas y críticas. </w:t>
      </w:r>
    </w:p>
    <w:p w14:paraId="5B640170" w14:textId="77777777" w:rsidR="00557C88" w:rsidRPr="00557C88" w:rsidRDefault="00557C88" w:rsidP="00557C88">
      <w:pPr>
        <w:rPr>
          <w:rFonts w:ascii="Arial" w:hAnsi="Arial" w:cs="Arial"/>
          <w:sz w:val="23"/>
          <w:szCs w:val="23"/>
          <w:lang w:val="es-ES"/>
        </w:rPr>
      </w:pPr>
    </w:p>
    <w:p w14:paraId="3DBAD2FD" w14:textId="60284EA8" w:rsidR="0065781C" w:rsidRPr="00557C88" w:rsidRDefault="0065781C" w:rsidP="00907F27">
      <w:pPr>
        <w:spacing w:after="200"/>
        <w:jc w:val="both"/>
        <w:rPr>
          <w:rFonts w:ascii="Arial" w:hAnsi="Arial" w:cs="Arial"/>
          <w:sz w:val="23"/>
          <w:szCs w:val="23"/>
        </w:rPr>
      </w:pPr>
      <w:r w:rsidRPr="00557C88">
        <w:rPr>
          <w:rFonts w:ascii="Arial" w:hAnsi="Arial" w:cs="Arial"/>
          <w:sz w:val="23"/>
          <w:szCs w:val="23"/>
        </w:rPr>
        <w:t>El punto de partida hacia la adquisición</w:t>
      </w:r>
      <w:r w:rsidR="00AD291A" w:rsidRPr="00557C88">
        <w:rPr>
          <w:rFonts w:ascii="Arial" w:hAnsi="Arial" w:cs="Arial"/>
          <w:sz w:val="23"/>
          <w:szCs w:val="23"/>
        </w:rPr>
        <w:t xml:space="preserve"> de este </w:t>
      </w:r>
      <w:r w:rsidR="00557C88">
        <w:rPr>
          <w:rFonts w:ascii="Arial" w:hAnsi="Arial" w:cs="Arial"/>
          <w:sz w:val="23"/>
          <w:szCs w:val="23"/>
        </w:rPr>
        <w:t>lenguaje</w:t>
      </w:r>
      <w:r w:rsidR="00AD291A" w:rsidRPr="00557C88">
        <w:rPr>
          <w:rFonts w:ascii="Arial" w:hAnsi="Arial" w:cs="Arial"/>
          <w:sz w:val="23"/>
          <w:szCs w:val="23"/>
        </w:rPr>
        <w:t xml:space="preserve"> de comunicación –el lenguaje plástico, visual y audiovisual–</w:t>
      </w:r>
      <w:r w:rsidRPr="00557C88">
        <w:rPr>
          <w:rFonts w:ascii="Arial" w:hAnsi="Arial" w:cs="Arial"/>
          <w:sz w:val="23"/>
          <w:szCs w:val="23"/>
        </w:rPr>
        <w:t xml:space="preserve"> debe ser</w:t>
      </w:r>
      <w:r w:rsidR="00807365">
        <w:rPr>
          <w:rFonts w:ascii="Arial" w:hAnsi="Arial" w:cs="Arial"/>
          <w:sz w:val="23"/>
          <w:szCs w:val="23"/>
        </w:rPr>
        <w:t>, en consecuencia,</w:t>
      </w:r>
      <w:r w:rsidRPr="00557C88">
        <w:rPr>
          <w:rFonts w:ascii="Arial" w:hAnsi="Arial" w:cs="Arial"/>
          <w:sz w:val="23"/>
          <w:szCs w:val="23"/>
        </w:rPr>
        <w:t xml:space="preserve"> la realidad cotidiana, tanto la que propor</w:t>
      </w:r>
      <w:r w:rsidRPr="00557C88">
        <w:rPr>
          <w:rFonts w:ascii="Arial" w:hAnsi="Arial" w:cs="Arial"/>
          <w:sz w:val="23"/>
          <w:szCs w:val="23"/>
        </w:rPr>
        <w:softHyphen/>
        <w:t>ciona la naturaleza como la desarrollada por el hombre: prensa, diseño, cine, televisión, imagen digital, entorno multimedia, etc.</w:t>
      </w:r>
    </w:p>
    <w:p w14:paraId="433D16BE" w14:textId="7CBE0588" w:rsidR="0065781C" w:rsidRPr="00833B98" w:rsidRDefault="0065781C" w:rsidP="00907F27">
      <w:pPr>
        <w:spacing w:after="200"/>
        <w:jc w:val="both"/>
        <w:rPr>
          <w:rFonts w:ascii="Arial" w:hAnsi="Arial"/>
          <w:sz w:val="23"/>
          <w:szCs w:val="23"/>
        </w:rPr>
      </w:pPr>
      <w:r w:rsidRPr="00833B98">
        <w:rPr>
          <w:rFonts w:ascii="Arial" w:hAnsi="Arial"/>
          <w:sz w:val="23"/>
          <w:szCs w:val="23"/>
        </w:rPr>
        <w:t>Dura</w:t>
      </w:r>
      <w:r w:rsidR="00CC4DF4">
        <w:rPr>
          <w:rFonts w:ascii="Arial" w:hAnsi="Arial"/>
          <w:sz w:val="23"/>
          <w:szCs w:val="23"/>
        </w:rPr>
        <w:t>nte la Secundaria</w:t>
      </w:r>
      <w:r w:rsidRPr="00833B98">
        <w:rPr>
          <w:rFonts w:ascii="Arial" w:hAnsi="Arial"/>
          <w:sz w:val="23"/>
          <w:szCs w:val="23"/>
        </w:rPr>
        <w:t xml:space="preserve"> el área de Plástica, Visual y Audiovisual </w:t>
      </w:r>
      <w:r w:rsidR="00B92D03">
        <w:rPr>
          <w:rFonts w:ascii="Arial" w:hAnsi="Arial"/>
          <w:sz w:val="23"/>
          <w:szCs w:val="23"/>
        </w:rPr>
        <w:t>articula organizadamente la cantidad</w:t>
      </w:r>
      <w:r w:rsidRPr="00833B98">
        <w:rPr>
          <w:rFonts w:ascii="Arial" w:hAnsi="Arial"/>
          <w:sz w:val="23"/>
          <w:szCs w:val="23"/>
        </w:rPr>
        <w:t xml:space="preserve"> de estímulos visuales que recibimos en nuestra vida cotidiana y cuya identificación y comprensión resulta funda</w:t>
      </w:r>
      <w:r w:rsidR="0061750E">
        <w:rPr>
          <w:rFonts w:ascii="Arial" w:hAnsi="Arial"/>
          <w:sz w:val="23"/>
          <w:szCs w:val="23"/>
        </w:rPr>
        <w:t>mental para lograr una comunica</w:t>
      </w:r>
      <w:r w:rsidRPr="00833B98">
        <w:rPr>
          <w:rFonts w:ascii="Arial" w:hAnsi="Arial"/>
          <w:sz w:val="23"/>
          <w:szCs w:val="23"/>
        </w:rPr>
        <w:t>ción plena con nuestro entorno</w:t>
      </w:r>
      <w:r w:rsidR="00807365">
        <w:rPr>
          <w:rFonts w:ascii="Arial" w:hAnsi="Arial"/>
          <w:sz w:val="23"/>
          <w:szCs w:val="23"/>
        </w:rPr>
        <w:t xml:space="preserve"> y con nuestros congéneres</w:t>
      </w:r>
      <w:r w:rsidRPr="00833B98">
        <w:rPr>
          <w:rFonts w:ascii="Arial" w:hAnsi="Arial"/>
          <w:sz w:val="23"/>
          <w:szCs w:val="23"/>
        </w:rPr>
        <w:t xml:space="preserve">. Si </w:t>
      </w:r>
      <w:r w:rsidR="00B92D03">
        <w:rPr>
          <w:rFonts w:ascii="Arial" w:hAnsi="Arial"/>
          <w:sz w:val="23"/>
          <w:szCs w:val="23"/>
        </w:rPr>
        <w:t>socialmente</w:t>
      </w:r>
      <w:r w:rsidRPr="00833B98">
        <w:rPr>
          <w:rFonts w:ascii="Arial" w:hAnsi="Arial"/>
          <w:sz w:val="23"/>
          <w:szCs w:val="23"/>
        </w:rPr>
        <w:t xml:space="preserve"> nos hallamos inmersos en la </w:t>
      </w:r>
      <w:r w:rsidR="0061750E" w:rsidRPr="0061750E">
        <w:rPr>
          <w:rFonts w:ascii="Arial" w:hAnsi="Arial"/>
          <w:i/>
          <w:sz w:val="23"/>
          <w:szCs w:val="23"/>
        </w:rPr>
        <w:t>"</w:t>
      </w:r>
      <w:r w:rsidRPr="00833B98">
        <w:rPr>
          <w:rFonts w:ascii="Arial" w:hAnsi="Arial"/>
          <w:i/>
          <w:sz w:val="23"/>
          <w:szCs w:val="23"/>
        </w:rPr>
        <w:t>cultura de la imagen</w:t>
      </w:r>
      <w:r w:rsidR="0061750E" w:rsidRPr="0061750E">
        <w:rPr>
          <w:rFonts w:ascii="Arial" w:hAnsi="Arial"/>
          <w:i/>
          <w:sz w:val="23"/>
          <w:szCs w:val="23"/>
        </w:rPr>
        <w:t>"</w:t>
      </w:r>
      <w:r w:rsidRPr="00833B98">
        <w:rPr>
          <w:rFonts w:ascii="Arial" w:hAnsi="Arial"/>
          <w:i/>
          <w:sz w:val="23"/>
          <w:szCs w:val="23"/>
        </w:rPr>
        <w:t>,</w:t>
      </w:r>
      <w:r w:rsidRPr="00833B98">
        <w:rPr>
          <w:rFonts w:ascii="Arial" w:hAnsi="Arial"/>
          <w:sz w:val="23"/>
          <w:szCs w:val="23"/>
        </w:rPr>
        <w:t xml:space="preserve"> parece evidente que la comprensión del lenguaje visual debe ser un punto de especial atención en la formación de los alumnos, precisamente en una edad</w:t>
      </w:r>
      <w:r w:rsidR="00613C62">
        <w:rPr>
          <w:rFonts w:ascii="Arial" w:hAnsi="Arial"/>
          <w:sz w:val="23"/>
          <w:szCs w:val="23"/>
        </w:rPr>
        <w:t>, y</w:t>
      </w:r>
      <w:r w:rsidR="0061750E">
        <w:rPr>
          <w:rFonts w:ascii="Arial" w:hAnsi="Arial"/>
          <w:sz w:val="23"/>
          <w:szCs w:val="23"/>
        </w:rPr>
        <w:t xml:space="preserve"> bajo unos medios tecnológicos, </w:t>
      </w:r>
      <w:r w:rsidRPr="00833B98">
        <w:rPr>
          <w:rFonts w:ascii="Arial" w:hAnsi="Arial"/>
          <w:sz w:val="23"/>
          <w:szCs w:val="23"/>
        </w:rPr>
        <w:t xml:space="preserve">en </w:t>
      </w:r>
      <w:r w:rsidR="0061750E">
        <w:rPr>
          <w:rFonts w:ascii="Arial" w:hAnsi="Arial"/>
          <w:sz w:val="23"/>
          <w:szCs w:val="23"/>
        </w:rPr>
        <w:t>donde</w:t>
      </w:r>
      <w:r w:rsidRPr="00833B98">
        <w:rPr>
          <w:rFonts w:ascii="Arial" w:hAnsi="Arial"/>
          <w:sz w:val="23"/>
          <w:szCs w:val="23"/>
        </w:rPr>
        <w:t xml:space="preserve"> la imagen </w:t>
      </w:r>
      <w:r w:rsidR="0061750E">
        <w:rPr>
          <w:rFonts w:ascii="Arial" w:hAnsi="Arial"/>
          <w:sz w:val="23"/>
          <w:szCs w:val="23"/>
        </w:rPr>
        <w:t>alcanza la esencia de</w:t>
      </w:r>
      <w:r w:rsidRPr="00833B98">
        <w:rPr>
          <w:rFonts w:ascii="Arial" w:hAnsi="Arial"/>
          <w:sz w:val="23"/>
          <w:szCs w:val="23"/>
        </w:rPr>
        <w:t xml:space="preserve"> la comunicación.</w:t>
      </w:r>
    </w:p>
    <w:p w14:paraId="199E40E8" w14:textId="40EBCF31" w:rsidR="00907F27" w:rsidRDefault="0065781C" w:rsidP="00907F27">
      <w:pPr>
        <w:spacing w:after="200"/>
        <w:jc w:val="both"/>
        <w:rPr>
          <w:rFonts w:ascii="Arial" w:hAnsi="Arial" w:cs="Arial"/>
          <w:sz w:val="23"/>
          <w:szCs w:val="23"/>
        </w:rPr>
      </w:pPr>
      <w:r w:rsidRPr="00833B98">
        <w:rPr>
          <w:rFonts w:ascii="Arial" w:hAnsi="Arial" w:cs="Arial"/>
          <w:sz w:val="23"/>
          <w:szCs w:val="23"/>
        </w:rPr>
        <w:t>Aqu</w:t>
      </w:r>
      <w:r w:rsidR="00CC4DF4">
        <w:rPr>
          <w:rFonts w:ascii="Arial" w:hAnsi="Arial" w:cs="Arial"/>
          <w:sz w:val="23"/>
          <w:szCs w:val="23"/>
        </w:rPr>
        <w:t>e</w:t>
      </w:r>
      <w:r w:rsidRPr="00833B98">
        <w:rPr>
          <w:rFonts w:ascii="Arial" w:hAnsi="Arial" w:cs="Arial"/>
          <w:sz w:val="23"/>
          <w:szCs w:val="23"/>
        </w:rPr>
        <w:t xml:space="preserve">llos que son capaces de </w:t>
      </w:r>
      <w:r w:rsidRPr="00833B98">
        <w:rPr>
          <w:rFonts w:ascii="Arial" w:hAnsi="Arial" w:cs="Arial"/>
          <w:b/>
          <w:bCs/>
          <w:sz w:val="23"/>
          <w:szCs w:val="23"/>
        </w:rPr>
        <w:t>observar</w:t>
      </w:r>
      <w:r w:rsidRPr="00833B98">
        <w:rPr>
          <w:rFonts w:ascii="Arial" w:hAnsi="Arial" w:cs="Arial"/>
          <w:sz w:val="23"/>
          <w:szCs w:val="23"/>
        </w:rPr>
        <w:t xml:space="preserve"> con detenimiento su entorno (o pensar en una idea), </w:t>
      </w:r>
      <w:r w:rsidRPr="00833B98">
        <w:rPr>
          <w:rFonts w:ascii="Arial" w:hAnsi="Arial" w:cs="Arial"/>
          <w:b/>
          <w:bCs/>
          <w:sz w:val="23"/>
          <w:szCs w:val="23"/>
        </w:rPr>
        <w:t>comprender</w:t>
      </w:r>
      <w:r w:rsidRPr="00833B98">
        <w:rPr>
          <w:rFonts w:ascii="Arial" w:hAnsi="Arial" w:cs="Arial"/>
          <w:sz w:val="23"/>
          <w:szCs w:val="23"/>
        </w:rPr>
        <w:t xml:space="preserve"> eficazmente su esencia y </w:t>
      </w:r>
      <w:r w:rsidRPr="00833B98">
        <w:rPr>
          <w:rFonts w:ascii="Arial" w:hAnsi="Arial" w:cs="Arial"/>
          <w:b/>
          <w:bCs/>
          <w:sz w:val="23"/>
          <w:szCs w:val="23"/>
        </w:rPr>
        <w:t>expresarla</w:t>
      </w:r>
      <w:r w:rsidRPr="00833B98">
        <w:rPr>
          <w:rFonts w:ascii="Arial" w:hAnsi="Arial" w:cs="Arial"/>
          <w:sz w:val="23"/>
          <w:szCs w:val="23"/>
        </w:rPr>
        <w:t xml:space="preserve"> </w:t>
      </w:r>
      <w:r w:rsidR="009F2387">
        <w:rPr>
          <w:rFonts w:ascii="Arial" w:hAnsi="Arial" w:cs="Arial"/>
          <w:sz w:val="23"/>
          <w:szCs w:val="23"/>
        </w:rPr>
        <w:t xml:space="preserve">a través </w:t>
      </w:r>
      <w:r w:rsidRPr="00833B98">
        <w:rPr>
          <w:rFonts w:ascii="Arial" w:hAnsi="Arial" w:cs="Arial"/>
          <w:sz w:val="23"/>
          <w:szCs w:val="23"/>
        </w:rPr>
        <w:t>de algún medio artístico tienen a su alcance el leng</w:t>
      </w:r>
      <w:r w:rsidR="00B92D03">
        <w:rPr>
          <w:rFonts w:ascii="Arial" w:hAnsi="Arial" w:cs="Arial"/>
          <w:sz w:val="23"/>
          <w:szCs w:val="23"/>
        </w:rPr>
        <w:t xml:space="preserve">uaje de comunicación </w:t>
      </w:r>
      <w:r w:rsidR="00807365">
        <w:rPr>
          <w:rFonts w:ascii="Arial" w:hAnsi="Arial" w:cs="Arial"/>
          <w:sz w:val="23"/>
          <w:szCs w:val="23"/>
        </w:rPr>
        <w:t>ideal en este siglo XXI</w:t>
      </w:r>
      <w:r w:rsidR="00B92D03">
        <w:rPr>
          <w:rFonts w:ascii="Arial" w:hAnsi="Arial" w:cs="Arial"/>
          <w:sz w:val="23"/>
          <w:szCs w:val="23"/>
        </w:rPr>
        <w:t xml:space="preserve">. </w:t>
      </w:r>
      <w:r w:rsidRPr="00833B98">
        <w:rPr>
          <w:rFonts w:ascii="Arial" w:hAnsi="Arial" w:cs="Arial"/>
          <w:sz w:val="23"/>
          <w:szCs w:val="23"/>
        </w:rPr>
        <w:t>Pero como cualquier lenguaje debe estudi</w:t>
      </w:r>
      <w:r w:rsidR="0061750E">
        <w:rPr>
          <w:rFonts w:ascii="Arial" w:hAnsi="Arial" w:cs="Arial"/>
          <w:sz w:val="23"/>
          <w:szCs w:val="23"/>
        </w:rPr>
        <w:t xml:space="preserve">arse y utilizarse regularmente. </w:t>
      </w:r>
      <w:r w:rsidRPr="00833B98">
        <w:rPr>
          <w:rFonts w:ascii="Arial" w:hAnsi="Arial" w:cs="Arial"/>
          <w:sz w:val="23"/>
          <w:szCs w:val="23"/>
        </w:rPr>
        <w:t xml:space="preserve">Por ello, </w:t>
      </w:r>
      <w:r w:rsidR="00807365">
        <w:rPr>
          <w:rFonts w:ascii="Arial" w:hAnsi="Arial" w:cs="Arial"/>
          <w:sz w:val="23"/>
          <w:szCs w:val="23"/>
        </w:rPr>
        <w:t>el manual O.C. E. III</w:t>
      </w:r>
      <w:r w:rsidRPr="00833B98">
        <w:rPr>
          <w:rFonts w:ascii="Arial" w:hAnsi="Arial" w:cs="Arial"/>
          <w:sz w:val="23"/>
          <w:szCs w:val="23"/>
        </w:rPr>
        <w:t xml:space="preserve"> desarrolla, gradualmente, las capacidades de observación, argumentación, deducción, análisis, síntesis y categorización de las imágenes, así como un sentido crítico sólido y personalizado.</w:t>
      </w:r>
    </w:p>
    <w:p w14:paraId="672CBB80" w14:textId="7DE4733C" w:rsidR="00907F27" w:rsidRPr="00907F27" w:rsidRDefault="0065781C" w:rsidP="00907F27">
      <w:pPr>
        <w:spacing w:after="200"/>
        <w:jc w:val="both"/>
        <w:rPr>
          <w:rFonts w:ascii="Arial" w:hAnsi="Arial" w:cs="Arial"/>
          <w:sz w:val="23"/>
          <w:szCs w:val="23"/>
        </w:rPr>
      </w:pPr>
      <w:r w:rsidRPr="00833B98">
        <w:rPr>
          <w:rFonts w:ascii="Arial" w:hAnsi="Arial" w:cs="Arial"/>
          <w:sz w:val="23"/>
          <w:szCs w:val="23"/>
        </w:rPr>
        <w:t xml:space="preserve">A lo largo de </w:t>
      </w:r>
      <w:r w:rsidR="00807365">
        <w:rPr>
          <w:rFonts w:ascii="Arial" w:hAnsi="Arial" w:cs="Arial"/>
          <w:sz w:val="23"/>
          <w:szCs w:val="23"/>
        </w:rPr>
        <w:t>diez</w:t>
      </w:r>
      <w:r w:rsidRPr="00833B98">
        <w:rPr>
          <w:rFonts w:ascii="Arial" w:hAnsi="Arial" w:cs="Arial"/>
          <w:sz w:val="23"/>
          <w:szCs w:val="23"/>
        </w:rPr>
        <w:t xml:space="preserve"> Unidades Didácticas, </w:t>
      </w:r>
      <w:r w:rsidRPr="00833B98">
        <w:rPr>
          <w:rFonts w:ascii="Arial" w:hAnsi="Arial" w:cs="Arial"/>
          <w:b/>
          <w:bCs/>
          <w:sz w:val="23"/>
          <w:szCs w:val="23"/>
        </w:rPr>
        <w:t>Observar, Comprender, Expresar</w:t>
      </w:r>
      <w:r w:rsidR="003E6D27">
        <w:rPr>
          <w:rFonts w:ascii="Arial" w:hAnsi="Arial" w:cs="Arial"/>
          <w:b/>
          <w:bCs/>
          <w:sz w:val="23"/>
          <w:szCs w:val="23"/>
        </w:rPr>
        <w:t xml:space="preserve"> </w:t>
      </w:r>
      <w:r w:rsidR="00807365">
        <w:rPr>
          <w:rFonts w:ascii="Arial" w:hAnsi="Arial" w:cs="Arial"/>
          <w:b/>
          <w:bCs/>
          <w:sz w:val="23"/>
          <w:szCs w:val="23"/>
        </w:rPr>
        <w:t>III</w:t>
      </w:r>
      <w:r w:rsidRPr="00833B98">
        <w:rPr>
          <w:rFonts w:ascii="Arial" w:hAnsi="Arial" w:cs="Arial"/>
          <w:sz w:val="23"/>
          <w:szCs w:val="23"/>
        </w:rPr>
        <w:t xml:space="preserve"> introduce al </w:t>
      </w:r>
      <w:r w:rsidR="00FE4A9E">
        <w:rPr>
          <w:rFonts w:ascii="Arial" w:hAnsi="Arial" w:cs="Arial"/>
          <w:sz w:val="23"/>
          <w:szCs w:val="23"/>
        </w:rPr>
        <w:t>alumno</w:t>
      </w:r>
      <w:r w:rsidRPr="00833B98">
        <w:rPr>
          <w:rFonts w:ascii="Arial" w:hAnsi="Arial" w:cs="Arial"/>
          <w:sz w:val="23"/>
          <w:szCs w:val="23"/>
        </w:rPr>
        <w:t xml:space="preserve"> en el mundo de la comunicación </w:t>
      </w:r>
      <w:r w:rsidR="00B92D03">
        <w:rPr>
          <w:rFonts w:ascii="Arial" w:hAnsi="Arial" w:cs="Arial"/>
          <w:sz w:val="23"/>
          <w:szCs w:val="23"/>
        </w:rPr>
        <w:t xml:space="preserve">plástica, </w:t>
      </w:r>
      <w:r w:rsidRPr="00833B98">
        <w:rPr>
          <w:rFonts w:ascii="Arial" w:hAnsi="Arial" w:cs="Arial"/>
          <w:sz w:val="23"/>
          <w:szCs w:val="23"/>
        </w:rPr>
        <w:t>visual</w:t>
      </w:r>
      <w:r w:rsidR="00B92D03">
        <w:rPr>
          <w:rFonts w:ascii="Arial" w:hAnsi="Arial" w:cs="Arial"/>
          <w:sz w:val="23"/>
          <w:szCs w:val="23"/>
        </w:rPr>
        <w:t xml:space="preserve"> y audiovisual</w:t>
      </w:r>
      <w:r w:rsidR="00FE4A9E">
        <w:rPr>
          <w:rFonts w:ascii="Arial" w:hAnsi="Arial" w:cs="Arial"/>
          <w:sz w:val="23"/>
          <w:szCs w:val="23"/>
        </w:rPr>
        <w:t>;</w:t>
      </w:r>
      <w:r w:rsidR="009F2387">
        <w:rPr>
          <w:rFonts w:ascii="Arial" w:hAnsi="Arial" w:cs="Arial"/>
          <w:sz w:val="23"/>
          <w:szCs w:val="23"/>
        </w:rPr>
        <w:t xml:space="preserve"> d</w:t>
      </w:r>
      <w:r w:rsidR="00B92D03">
        <w:rPr>
          <w:rFonts w:ascii="Arial" w:hAnsi="Arial" w:cs="Arial"/>
          <w:sz w:val="23"/>
          <w:szCs w:val="23"/>
        </w:rPr>
        <w:t xml:space="preserve">e forma tal que </w:t>
      </w:r>
      <w:r w:rsidR="00FE4A9E">
        <w:rPr>
          <w:rFonts w:ascii="Arial" w:hAnsi="Arial" w:cs="Arial"/>
          <w:sz w:val="23"/>
          <w:szCs w:val="23"/>
        </w:rPr>
        <w:t xml:space="preserve">el usuario del manual despierta a la consciencia del hecho </w:t>
      </w:r>
      <w:r w:rsidR="00B323B7">
        <w:rPr>
          <w:rFonts w:ascii="Arial" w:hAnsi="Arial" w:cs="Arial"/>
          <w:sz w:val="23"/>
          <w:szCs w:val="23"/>
        </w:rPr>
        <w:t xml:space="preserve">de </w:t>
      </w:r>
      <w:r w:rsidRPr="00833B98">
        <w:rPr>
          <w:rFonts w:ascii="Arial" w:hAnsi="Arial" w:cs="Arial"/>
          <w:sz w:val="23"/>
          <w:szCs w:val="23"/>
        </w:rPr>
        <w:t>que</w:t>
      </w:r>
      <w:r w:rsidR="00FE4A9E">
        <w:rPr>
          <w:rFonts w:ascii="Arial" w:hAnsi="Arial" w:cs="Arial"/>
          <w:sz w:val="23"/>
          <w:szCs w:val="23"/>
        </w:rPr>
        <w:t>,</w:t>
      </w:r>
      <w:r w:rsidRPr="00833B98">
        <w:rPr>
          <w:rFonts w:ascii="Arial" w:hAnsi="Arial" w:cs="Arial"/>
          <w:sz w:val="23"/>
          <w:szCs w:val="23"/>
        </w:rPr>
        <w:t xml:space="preserve"> </w:t>
      </w:r>
      <w:r w:rsidR="00FE4A9E">
        <w:rPr>
          <w:rFonts w:ascii="Arial" w:hAnsi="Arial" w:cs="Arial"/>
          <w:sz w:val="23"/>
          <w:szCs w:val="23"/>
        </w:rPr>
        <w:t>p</w:t>
      </w:r>
      <w:r w:rsidRPr="00833B98">
        <w:rPr>
          <w:rFonts w:ascii="Arial" w:hAnsi="Arial" w:cs="Arial"/>
          <w:sz w:val="23"/>
          <w:szCs w:val="23"/>
        </w:rPr>
        <w:t xml:space="preserve">ara </w:t>
      </w:r>
      <w:r w:rsidRPr="003E6D27">
        <w:rPr>
          <w:rFonts w:ascii="Arial" w:hAnsi="Arial" w:cs="Arial"/>
          <w:i/>
          <w:sz w:val="23"/>
          <w:szCs w:val="23"/>
        </w:rPr>
        <w:t>expresar</w:t>
      </w:r>
      <w:r w:rsidRPr="00833B98">
        <w:rPr>
          <w:rFonts w:ascii="Arial" w:hAnsi="Arial" w:cs="Arial"/>
          <w:sz w:val="23"/>
          <w:szCs w:val="23"/>
        </w:rPr>
        <w:t xml:space="preserve"> antes hay que </w:t>
      </w:r>
      <w:r w:rsidRPr="003E6D27">
        <w:rPr>
          <w:rFonts w:ascii="Arial" w:hAnsi="Arial" w:cs="Arial"/>
          <w:i/>
          <w:sz w:val="23"/>
          <w:szCs w:val="23"/>
        </w:rPr>
        <w:t>comprender</w:t>
      </w:r>
      <w:r w:rsidRPr="00833B98">
        <w:rPr>
          <w:rFonts w:ascii="Arial" w:hAnsi="Arial" w:cs="Arial"/>
          <w:sz w:val="23"/>
          <w:szCs w:val="23"/>
        </w:rPr>
        <w:t xml:space="preserve">; y para </w:t>
      </w:r>
      <w:r w:rsidR="003E6D27" w:rsidRPr="003E6D27">
        <w:rPr>
          <w:rFonts w:ascii="Arial" w:hAnsi="Arial" w:cs="Arial"/>
          <w:i/>
          <w:sz w:val="23"/>
          <w:szCs w:val="23"/>
        </w:rPr>
        <w:t>entender</w:t>
      </w:r>
      <w:r w:rsidR="003E6D27">
        <w:rPr>
          <w:rFonts w:ascii="Arial" w:hAnsi="Arial" w:cs="Arial"/>
          <w:sz w:val="23"/>
          <w:szCs w:val="23"/>
        </w:rPr>
        <w:t xml:space="preserve"> </w:t>
      </w:r>
      <w:r w:rsidRPr="00833B98">
        <w:rPr>
          <w:rFonts w:ascii="Arial" w:hAnsi="Arial" w:cs="Arial"/>
          <w:sz w:val="23"/>
          <w:szCs w:val="23"/>
        </w:rPr>
        <w:t xml:space="preserve">es preciso, </w:t>
      </w:r>
      <w:r w:rsidR="00FE4A9E">
        <w:rPr>
          <w:rFonts w:ascii="Arial" w:hAnsi="Arial" w:cs="Arial"/>
          <w:sz w:val="23"/>
          <w:szCs w:val="23"/>
        </w:rPr>
        <w:t>en primer lugar</w:t>
      </w:r>
      <w:r w:rsidRPr="00833B98">
        <w:rPr>
          <w:rFonts w:ascii="Arial" w:hAnsi="Arial" w:cs="Arial"/>
          <w:sz w:val="23"/>
          <w:szCs w:val="23"/>
        </w:rPr>
        <w:t xml:space="preserve">, </w:t>
      </w:r>
      <w:r w:rsidRPr="003E6D27">
        <w:rPr>
          <w:rFonts w:ascii="Arial" w:hAnsi="Arial" w:cs="Arial"/>
          <w:i/>
          <w:sz w:val="23"/>
          <w:szCs w:val="23"/>
        </w:rPr>
        <w:t>observar</w:t>
      </w:r>
      <w:r w:rsidRPr="00833B98">
        <w:rPr>
          <w:rFonts w:ascii="Arial" w:hAnsi="Arial" w:cs="Arial"/>
          <w:sz w:val="23"/>
          <w:szCs w:val="23"/>
        </w:rPr>
        <w:t>.</w:t>
      </w:r>
    </w:p>
    <w:p w14:paraId="3A2218AF" w14:textId="3EE11C8F" w:rsidR="0065781C" w:rsidRDefault="0065781C" w:rsidP="00907F27">
      <w:pPr>
        <w:spacing w:after="200"/>
        <w:jc w:val="both"/>
        <w:rPr>
          <w:rFonts w:ascii="Arial" w:hAnsi="Arial" w:cs="Arial"/>
          <w:sz w:val="23"/>
          <w:szCs w:val="23"/>
        </w:rPr>
      </w:pPr>
      <w:r w:rsidRPr="00833B98">
        <w:rPr>
          <w:rFonts w:ascii="Arial" w:hAnsi="Arial" w:cs="Arial"/>
          <w:sz w:val="23"/>
          <w:szCs w:val="23"/>
        </w:rPr>
        <w:t xml:space="preserve">Como </w:t>
      </w:r>
      <w:r w:rsidR="00CD12B5">
        <w:rPr>
          <w:rFonts w:ascii="Arial" w:hAnsi="Arial" w:cs="Arial"/>
          <w:sz w:val="23"/>
          <w:szCs w:val="23"/>
        </w:rPr>
        <w:t>introducción</w:t>
      </w:r>
      <w:r w:rsidRPr="00833B98">
        <w:rPr>
          <w:rFonts w:ascii="Arial" w:hAnsi="Arial" w:cs="Arial"/>
          <w:sz w:val="23"/>
          <w:szCs w:val="23"/>
        </w:rPr>
        <w:t xml:space="preserve"> en </w:t>
      </w:r>
      <w:r w:rsidR="00FE4A9E">
        <w:rPr>
          <w:rFonts w:ascii="Arial" w:hAnsi="Arial" w:cs="Arial"/>
          <w:sz w:val="23"/>
          <w:szCs w:val="23"/>
        </w:rPr>
        <w:t>este lenguaje básico que debemos dominar como miembros de nuestra sociedad contemporánea se presenta</w:t>
      </w:r>
      <w:r w:rsidRPr="00833B98">
        <w:rPr>
          <w:rFonts w:ascii="Arial" w:hAnsi="Arial" w:cs="Arial"/>
          <w:sz w:val="23"/>
          <w:szCs w:val="23"/>
        </w:rPr>
        <w:t>, en primer lugar, la síntesis a la interpretación de lo que nuestros ojos nos muestran; en este caso, la forma en la que se debe observa</w:t>
      </w:r>
      <w:r w:rsidR="009F2387">
        <w:rPr>
          <w:rFonts w:ascii="Arial" w:hAnsi="Arial" w:cs="Arial"/>
          <w:sz w:val="23"/>
          <w:szCs w:val="23"/>
        </w:rPr>
        <w:t>r</w:t>
      </w:r>
      <w:r w:rsidRPr="00833B98">
        <w:rPr>
          <w:rFonts w:ascii="Arial" w:hAnsi="Arial" w:cs="Arial"/>
          <w:sz w:val="23"/>
          <w:szCs w:val="23"/>
        </w:rPr>
        <w:t xml:space="preserve"> </w:t>
      </w:r>
      <w:r w:rsidR="009F2387">
        <w:rPr>
          <w:rFonts w:ascii="Arial" w:hAnsi="Arial" w:cs="Arial"/>
          <w:sz w:val="23"/>
          <w:szCs w:val="23"/>
        </w:rPr>
        <w:t>(</w:t>
      </w:r>
      <w:r w:rsidRPr="00833B98">
        <w:rPr>
          <w:rFonts w:ascii="Arial" w:hAnsi="Arial" w:cs="Arial"/>
          <w:sz w:val="23"/>
          <w:szCs w:val="23"/>
        </w:rPr>
        <w:t>l</w:t>
      </w:r>
      <w:r w:rsidR="00FE4A9E">
        <w:rPr>
          <w:rFonts w:ascii="Arial" w:hAnsi="Arial" w:cs="Arial"/>
          <w:sz w:val="23"/>
          <w:szCs w:val="23"/>
        </w:rPr>
        <w:t xml:space="preserve">os elementos </w:t>
      </w:r>
      <w:r w:rsidR="00644D19">
        <w:rPr>
          <w:rFonts w:ascii="Arial" w:hAnsi="Arial" w:cs="Arial"/>
          <w:sz w:val="23"/>
          <w:szCs w:val="23"/>
        </w:rPr>
        <w:t>configuradores del lenguaje visual</w:t>
      </w:r>
      <w:r w:rsidR="009F2387" w:rsidRPr="00FE4A9E">
        <w:rPr>
          <w:rFonts w:ascii="Arial" w:hAnsi="Arial" w:cs="Arial"/>
          <w:bCs/>
          <w:sz w:val="23"/>
          <w:szCs w:val="23"/>
        </w:rPr>
        <w:t>)</w:t>
      </w:r>
      <w:r w:rsidR="00CC4DF4" w:rsidRPr="00FE4A9E">
        <w:rPr>
          <w:rFonts w:ascii="Arial" w:hAnsi="Arial" w:cs="Arial"/>
          <w:sz w:val="23"/>
          <w:szCs w:val="23"/>
        </w:rPr>
        <w:t>.</w:t>
      </w:r>
      <w:r w:rsidR="00CC4DF4">
        <w:rPr>
          <w:rFonts w:ascii="Arial" w:hAnsi="Arial" w:cs="Arial"/>
          <w:sz w:val="23"/>
          <w:szCs w:val="23"/>
        </w:rPr>
        <w:t xml:space="preserve"> </w:t>
      </w:r>
      <w:r w:rsidR="00FE4A9E">
        <w:rPr>
          <w:rFonts w:ascii="Arial" w:hAnsi="Arial" w:cs="Arial"/>
          <w:sz w:val="23"/>
          <w:szCs w:val="23"/>
        </w:rPr>
        <w:t xml:space="preserve">Este bloque, denominado en la ley actual </w:t>
      </w:r>
      <w:r w:rsidR="00FE4A9E" w:rsidRPr="00B006E4">
        <w:rPr>
          <w:rFonts w:ascii="Arial" w:hAnsi="Arial" w:cs="Arial"/>
          <w:b/>
          <w:sz w:val="23"/>
          <w:szCs w:val="23"/>
        </w:rPr>
        <w:t>“</w:t>
      </w:r>
      <w:r w:rsidR="00644D19" w:rsidRPr="00B006E4">
        <w:rPr>
          <w:rFonts w:ascii="Arial" w:hAnsi="Arial" w:cs="Arial"/>
          <w:b/>
          <w:sz w:val="23"/>
          <w:szCs w:val="23"/>
        </w:rPr>
        <w:t>E</w:t>
      </w:r>
      <w:r w:rsidR="00FE4A9E" w:rsidRPr="00B006E4">
        <w:rPr>
          <w:rFonts w:ascii="Arial" w:hAnsi="Arial" w:cs="Arial"/>
          <w:b/>
          <w:sz w:val="23"/>
          <w:szCs w:val="23"/>
        </w:rPr>
        <w:t>xpresión plástica”</w:t>
      </w:r>
      <w:r w:rsidR="00FE4A9E">
        <w:rPr>
          <w:rFonts w:ascii="Arial" w:hAnsi="Arial" w:cs="Arial"/>
          <w:sz w:val="23"/>
          <w:szCs w:val="23"/>
        </w:rPr>
        <w:t xml:space="preserve"> es común a otros títulos editoriales de E.S.O. logrando una continuidad adecuada en el desarrollo del alumnado a lo largo de la etapa.</w:t>
      </w:r>
    </w:p>
    <w:p w14:paraId="57C53F2F" w14:textId="1AEE3D09" w:rsidR="00FE4A9E" w:rsidRPr="00833B98" w:rsidRDefault="00FE4A9E" w:rsidP="00907F27">
      <w:pPr>
        <w:spacing w:after="20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El segundo bloque se denomina </w:t>
      </w:r>
      <w:r w:rsidR="00B006E4">
        <w:rPr>
          <w:rFonts w:ascii="Arial" w:hAnsi="Arial" w:cs="Arial"/>
          <w:b/>
          <w:sz w:val="23"/>
          <w:szCs w:val="23"/>
        </w:rPr>
        <w:t>“Comunicación Audiovisual”</w:t>
      </w:r>
      <w:r w:rsidR="00B006E4">
        <w:rPr>
          <w:rFonts w:ascii="Arial" w:hAnsi="Arial" w:cs="Arial"/>
          <w:sz w:val="23"/>
          <w:szCs w:val="23"/>
        </w:rPr>
        <w:t xml:space="preserve"> y</w:t>
      </w:r>
      <w:r>
        <w:rPr>
          <w:rFonts w:ascii="Arial" w:hAnsi="Arial" w:cs="Arial"/>
          <w:sz w:val="23"/>
          <w:szCs w:val="23"/>
        </w:rPr>
        <w:t xml:space="preserve"> supone </w:t>
      </w:r>
      <w:r w:rsidR="00B006E4">
        <w:rPr>
          <w:rFonts w:ascii="Arial" w:hAnsi="Arial" w:cs="Arial"/>
          <w:sz w:val="23"/>
          <w:szCs w:val="23"/>
        </w:rPr>
        <w:t>el desarrollo pleno</w:t>
      </w:r>
      <w:r>
        <w:rPr>
          <w:rFonts w:ascii="Arial" w:hAnsi="Arial" w:cs="Arial"/>
          <w:sz w:val="23"/>
          <w:szCs w:val="23"/>
        </w:rPr>
        <w:t xml:space="preserve"> del curso y ciclo que nos ocupa en el novedoso y fascinante mundo de la estructura audiovisual y el desarrollo tecnológico inherente a este tipo de expresión artística y plástica.</w:t>
      </w:r>
    </w:p>
    <w:p w14:paraId="48E414CB" w14:textId="4025C9B8" w:rsidR="00C74ADC" w:rsidRDefault="009820B1" w:rsidP="00C74ADC">
      <w:pPr>
        <w:spacing w:after="20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El </w:t>
      </w:r>
      <w:r w:rsidR="00127064">
        <w:rPr>
          <w:rFonts w:ascii="Arial" w:hAnsi="Arial" w:cs="Arial"/>
          <w:sz w:val="23"/>
          <w:szCs w:val="23"/>
        </w:rPr>
        <w:t>tercer y último</w:t>
      </w:r>
      <w:r>
        <w:rPr>
          <w:rFonts w:ascii="Arial" w:hAnsi="Arial" w:cs="Arial"/>
          <w:sz w:val="23"/>
          <w:szCs w:val="23"/>
        </w:rPr>
        <w:t xml:space="preserve"> bloque</w:t>
      </w:r>
      <w:r w:rsidR="0065781C" w:rsidRPr="00833B9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analiza</w:t>
      </w:r>
      <w:r w:rsidR="0065781C" w:rsidRPr="00833B98">
        <w:rPr>
          <w:rFonts w:ascii="Arial" w:hAnsi="Arial" w:cs="Arial"/>
          <w:sz w:val="23"/>
          <w:szCs w:val="23"/>
        </w:rPr>
        <w:t xml:space="preserve"> </w:t>
      </w:r>
      <w:r w:rsidR="00622B6D">
        <w:rPr>
          <w:rFonts w:ascii="Arial" w:hAnsi="Arial" w:cs="Arial"/>
          <w:sz w:val="23"/>
          <w:szCs w:val="23"/>
        </w:rPr>
        <w:t>otro</w:t>
      </w:r>
      <w:r w:rsidR="00355D52">
        <w:rPr>
          <w:rFonts w:ascii="Arial" w:hAnsi="Arial" w:cs="Arial"/>
          <w:sz w:val="23"/>
          <w:szCs w:val="23"/>
        </w:rPr>
        <w:t xml:space="preserve"> </w:t>
      </w:r>
      <w:r w:rsidR="0065781C" w:rsidRPr="00833B98">
        <w:rPr>
          <w:rFonts w:ascii="Arial" w:hAnsi="Arial" w:cs="Arial"/>
          <w:sz w:val="23"/>
          <w:szCs w:val="23"/>
        </w:rPr>
        <w:t xml:space="preserve">aspecto fundamental: el poder </w:t>
      </w:r>
      <w:r w:rsidR="00D91543">
        <w:rPr>
          <w:rFonts w:ascii="Arial" w:hAnsi="Arial" w:cs="Arial"/>
          <w:sz w:val="23"/>
          <w:szCs w:val="23"/>
        </w:rPr>
        <w:t>de</w:t>
      </w:r>
      <w:r>
        <w:rPr>
          <w:rFonts w:ascii="Arial" w:hAnsi="Arial" w:cs="Arial"/>
          <w:sz w:val="23"/>
          <w:szCs w:val="23"/>
        </w:rPr>
        <w:t>l</w:t>
      </w:r>
      <w:r w:rsidR="00D10F35">
        <w:rPr>
          <w:rFonts w:ascii="Arial" w:hAnsi="Arial" w:cs="Arial"/>
          <w:sz w:val="23"/>
          <w:szCs w:val="23"/>
        </w:rPr>
        <w:t xml:space="preserve"> lenguaje</w:t>
      </w:r>
      <w:r>
        <w:rPr>
          <w:rFonts w:ascii="Arial" w:hAnsi="Arial" w:cs="Arial"/>
          <w:sz w:val="23"/>
          <w:szCs w:val="23"/>
        </w:rPr>
        <w:t xml:space="preserve"> geométrico</w:t>
      </w:r>
      <w:r w:rsidR="00D91543">
        <w:rPr>
          <w:rFonts w:ascii="Arial" w:hAnsi="Arial" w:cs="Arial"/>
          <w:sz w:val="23"/>
          <w:szCs w:val="23"/>
        </w:rPr>
        <w:t xml:space="preserve"> y la </w:t>
      </w:r>
      <w:r w:rsidR="00622B6D">
        <w:rPr>
          <w:rFonts w:ascii="Arial" w:hAnsi="Arial" w:cs="Arial"/>
          <w:sz w:val="23"/>
          <w:szCs w:val="23"/>
        </w:rPr>
        <w:t>representación gráfica</w:t>
      </w:r>
      <w:r>
        <w:rPr>
          <w:rFonts w:ascii="Arial" w:hAnsi="Arial" w:cs="Arial"/>
          <w:sz w:val="23"/>
          <w:szCs w:val="23"/>
        </w:rPr>
        <w:t xml:space="preserve"> en</w:t>
      </w:r>
      <w:r w:rsidR="00D10F35">
        <w:rPr>
          <w:rFonts w:ascii="Arial" w:hAnsi="Arial" w:cs="Arial"/>
          <w:sz w:val="23"/>
          <w:szCs w:val="23"/>
        </w:rPr>
        <w:t xml:space="preserve"> </w:t>
      </w:r>
      <w:r w:rsidR="00B006E4">
        <w:rPr>
          <w:rFonts w:ascii="Arial" w:hAnsi="Arial" w:cs="Arial"/>
          <w:sz w:val="23"/>
          <w:szCs w:val="23"/>
        </w:rPr>
        <w:t>“</w:t>
      </w:r>
      <w:r w:rsidR="00622B6D">
        <w:rPr>
          <w:rFonts w:ascii="Arial" w:hAnsi="Arial" w:cs="Arial"/>
          <w:b/>
          <w:sz w:val="23"/>
          <w:szCs w:val="23"/>
        </w:rPr>
        <w:t>L</w:t>
      </w:r>
      <w:r w:rsidR="00D10F35" w:rsidRPr="00D10F35">
        <w:rPr>
          <w:rFonts w:ascii="Arial" w:hAnsi="Arial" w:cs="Arial"/>
          <w:b/>
          <w:sz w:val="23"/>
          <w:szCs w:val="23"/>
        </w:rPr>
        <w:t xml:space="preserve">a </w:t>
      </w:r>
      <w:r w:rsidR="00D10F35">
        <w:rPr>
          <w:rFonts w:ascii="Arial" w:hAnsi="Arial" w:cs="Arial"/>
          <w:b/>
          <w:sz w:val="23"/>
          <w:szCs w:val="23"/>
        </w:rPr>
        <w:t>g</w:t>
      </w:r>
      <w:r w:rsidR="00D10F35" w:rsidRPr="00D10F35">
        <w:rPr>
          <w:rFonts w:ascii="Arial" w:hAnsi="Arial" w:cs="Arial"/>
          <w:b/>
          <w:sz w:val="23"/>
          <w:szCs w:val="23"/>
        </w:rPr>
        <w:t>eometría como soporte del proceso creativo</w:t>
      </w:r>
      <w:r w:rsidR="00B006E4">
        <w:rPr>
          <w:rFonts w:ascii="Arial" w:hAnsi="Arial" w:cs="Arial"/>
          <w:b/>
          <w:sz w:val="23"/>
          <w:szCs w:val="23"/>
        </w:rPr>
        <w:t>”</w:t>
      </w:r>
      <w:r w:rsidR="00C74ADC">
        <w:rPr>
          <w:rFonts w:ascii="Arial" w:hAnsi="Arial" w:cs="Arial"/>
          <w:b/>
          <w:sz w:val="23"/>
          <w:szCs w:val="23"/>
        </w:rPr>
        <w:t xml:space="preserve"> </w:t>
      </w:r>
      <w:r w:rsidR="00C74ADC" w:rsidRPr="00833B98">
        <w:rPr>
          <w:rFonts w:ascii="Arial" w:hAnsi="Arial" w:cs="Arial"/>
          <w:sz w:val="23"/>
          <w:szCs w:val="23"/>
        </w:rPr>
        <w:t xml:space="preserve">y la importancia de </w:t>
      </w:r>
      <w:r w:rsidR="00C74ADC">
        <w:rPr>
          <w:rFonts w:ascii="Arial" w:hAnsi="Arial" w:cs="Arial"/>
          <w:sz w:val="23"/>
          <w:szCs w:val="23"/>
        </w:rPr>
        <w:t>estos</w:t>
      </w:r>
      <w:r w:rsidR="00C74ADC" w:rsidRPr="00833B98">
        <w:rPr>
          <w:rFonts w:ascii="Arial" w:hAnsi="Arial" w:cs="Arial"/>
          <w:sz w:val="23"/>
          <w:szCs w:val="23"/>
        </w:rPr>
        <w:t xml:space="preserve"> conceptos en la comunicación gráfico-plástica</w:t>
      </w:r>
      <w:r w:rsidR="00C74ADC">
        <w:rPr>
          <w:rFonts w:ascii="Arial" w:hAnsi="Arial" w:cs="Arial"/>
          <w:sz w:val="23"/>
          <w:szCs w:val="23"/>
        </w:rPr>
        <w:t>.</w:t>
      </w:r>
    </w:p>
    <w:p w14:paraId="4517DAEB" w14:textId="74F9E02E" w:rsidR="00114ACF" w:rsidRPr="00705CA7" w:rsidRDefault="00F5016F" w:rsidP="003F3116">
      <w:pPr>
        <w:spacing w:after="20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705CA7">
        <w:rPr>
          <w:rFonts w:ascii="Arial" w:hAnsi="Arial" w:cs="Arial"/>
          <w:color w:val="000000" w:themeColor="text1"/>
          <w:sz w:val="23"/>
          <w:szCs w:val="23"/>
        </w:rPr>
        <w:t>Un breve anexo</w:t>
      </w:r>
      <w:r w:rsidR="00127064" w:rsidRPr="00705CA7">
        <w:rPr>
          <w:rFonts w:ascii="Arial" w:hAnsi="Arial" w:cs="Arial"/>
          <w:color w:val="000000" w:themeColor="text1"/>
          <w:sz w:val="23"/>
          <w:szCs w:val="23"/>
        </w:rPr>
        <w:t xml:space="preserve"> en el libro digital</w:t>
      </w:r>
      <w:r w:rsidR="0045224A">
        <w:rPr>
          <w:rFonts w:ascii="Arial" w:hAnsi="Arial" w:cs="Arial"/>
          <w:color w:val="000000" w:themeColor="text1"/>
          <w:sz w:val="23"/>
          <w:szCs w:val="23"/>
        </w:rPr>
        <w:t xml:space="preserve"> presenta</w:t>
      </w:r>
      <w:r w:rsidR="00114ACF" w:rsidRPr="00705CA7">
        <w:rPr>
          <w:rFonts w:ascii="Arial" w:hAnsi="Arial" w:cs="Arial"/>
          <w:color w:val="000000" w:themeColor="text1"/>
          <w:sz w:val="23"/>
          <w:szCs w:val="23"/>
        </w:rPr>
        <w:t xml:space="preserve"> al alumno </w:t>
      </w:r>
      <w:r w:rsidR="0045224A">
        <w:rPr>
          <w:rFonts w:ascii="Arial" w:hAnsi="Arial" w:cs="Arial"/>
          <w:color w:val="000000" w:themeColor="text1"/>
          <w:sz w:val="23"/>
          <w:szCs w:val="23"/>
        </w:rPr>
        <w:t>los secretos de</w:t>
      </w:r>
      <w:r w:rsidR="00114ACF" w:rsidRPr="00705CA7">
        <w:rPr>
          <w:rFonts w:ascii="Arial" w:hAnsi="Arial" w:cs="Arial"/>
          <w:color w:val="000000" w:themeColor="text1"/>
          <w:sz w:val="23"/>
          <w:szCs w:val="23"/>
        </w:rPr>
        <w:t xml:space="preserve"> las </w:t>
      </w:r>
      <w:r w:rsidR="004D6FAC" w:rsidRPr="00705CA7">
        <w:rPr>
          <w:rFonts w:ascii="Arial" w:hAnsi="Arial" w:cs="Arial"/>
          <w:b/>
          <w:bCs/>
          <w:color w:val="000000" w:themeColor="text1"/>
          <w:sz w:val="23"/>
          <w:szCs w:val="23"/>
        </w:rPr>
        <w:t>t</w:t>
      </w:r>
      <w:r w:rsidR="00114ACF" w:rsidRPr="00705CA7">
        <w:rPr>
          <w:rFonts w:ascii="Arial" w:hAnsi="Arial" w:cs="Arial"/>
          <w:b/>
          <w:bCs/>
          <w:color w:val="000000" w:themeColor="text1"/>
          <w:sz w:val="23"/>
          <w:szCs w:val="23"/>
        </w:rPr>
        <w:t>écnicas secas, húmedas y digitales</w:t>
      </w:r>
      <w:r w:rsidR="00114ACF" w:rsidRPr="00705CA7">
        <w:rPr>
          <w:rFonts w:ascii="Arial" w:hAnsi="Arial" w:cs="Arial"/>
          <w:color w:val="000000" w:themeColor="text1"/>
          <w:sz w:val="23"/>
          <w:szCs w:val="23"/>
        </w:rPr>
        <w:t xml:space="preserve">. Los lápices de colores o de grafito, </w:t>
      </w:r>
      <w:r w:rsidR="00645A13" w:rsidRPr="00705CA7">
        <w:rPr>
          <w:rFonts w:ascii="Arial" w:hAnsi="Arial" w:cs="Arial"/>
          <w:color w:val="000000" w:themeColor="text1"/>
          <w:sz w:val="23"/>
          <w:szCs w:val="23"/>
        </w:rPr>
        <w:t xml:space="preserve">las acuarelas, </w:t>
      </w:r>
      <w:r w:rsidR="00114ACF" w:rsidRPr="00705CA7">
        <w:rPr>
          <w:rFonts w:ascii="Arial" w:hAnsi="Arial" w:cs="Arial"/>
          <w:color w:val="000000" w:themeColor="text1"/>
          <w:sz w:val="23"/>
          <w:szCs w:val="23"/>
        </w:rPr>
        <w:t xml:space="preserve">los programas </w:t>
      </w:r>
      <w:r w:rsidR="00114ACF" w:rsidRPr="00705CA7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informáticos, </w:t>
      </w:r>
      <w:r w:rsidR="002D7544" w:rsidRPr="00705CA7">
        <w:rPr>
          <w:rFonts w:ascii="Arial" w:hAnsi="Arial" w:cs="Arial"/>
          <w:color w:val="000000" w:themeColor="text1"/>
          <w:sz w:val="23"/>
          <w:szCs w:val="23"/>
        </w:rPr>
        <w:t>las impresoras 3D</w:t>
      </w:r>
      <w:r w:rsidR="00114ACF" w:rsidRPr="00705CA7">
        <w:rPr>
          <w:rFonts w:ascii="Arial" w:hAnsi="Arial" w:cs="Arial"/>
          <w:color w:val="000000" w:themeColor="text1"/>
          <w:sz w:val="23"/>
          <w:szCs w:val="23"/>
        </w:rPr>
        <w:t xml:space="preserve"> o las témperas pasarán a ser inmejorables compañeros de viaje en el apasionante mundo visual que nos rodea</w:t>
      </w:r>
      <w:r w:rsidR="002D7544" w:rsidRPr="00705CA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</w:p>
    <w:p w14:paraId="2E6F7288" w14:textId="0FF3F56A" w:rsidR="0065781C" w:rsidRPr="00833B98" w:rsidRDefault="0065781C" w:rsidP="00907F27">
      <w:pPr>
        <w:spacing w:after="200"/>
        <w:jc w:val="both"/>
        <w:rPr>
          <w:rFonts w:ascii="Arial" w:hAnsi="Arial"/>
          <w:sz w:val="23"/>
          <w:szCs w:val="23"/>
        </w:rPr>
      </w:pPr>
      <w:r w:rsidRPr="00833B98">
        <w:rPr>
          <w:rFonts w:ascii="Arial" w:hAnsi="Arial"/>
          <w:sz w:val="23"/>
          <w:szCs w:val="23"/>
        </w:rPr>
        <w:t xml:space="preserve">La naturaleza del área permite </w:t>
      </w:r>
      <w:r w:rsidR="002943F8">
        <w:rPr>
          <w:rFonts w:ascii="Arial" w:hAnsi="Arial"/>
          <w:sz w:val="23"/>
          <w:szCs w:val="23"/>
        </w:rPr>
        <w:t xml:space="preserve">desarrollar </w:t>
      </w:r>
      <w:r w:rsidR="002E6C4F">
        <w:rPr>
          <w:rFonts w:ascii="Arial" w:hAnsi="Arial"/>
          <w:sz w:val="23"/>
          <w:szCs w:val="23"/>
        </w:rPr>
        <w:t>adecuadamente</w:t>
      </w:r>
      <w:r w:rsidRPr="00833B98">
        <w:rPr>
          <w:rFonts w:ascii="Arial" w:hAnsi="Arial"/>
          <w:sz w:val="23"/>
          <w:szCs w:val="23"/>
        </w:rPr>
        <w:t xml:space="preserve"> </w:t>
      </w:r>
      <w:r w:rsidR="00F5016F">
        <w:rPr>
          <w:rFonts w:ascii="Arial" w:hAnsi="Arial"/>
          <w:sz w:val="23"/>
          <w:szCs w:val="23"/>
        </w:rPr>
        <w:t>las</w:t>
      </w:r>
      <w:r w:rsidRPr="00833B98">
        <w:rPr>
          <w:rFonts w:ascii="Arial" w:hAnsi="Arial"/>
          <w:sz w:val="23"/>
          <w:szCs w:val="23"/>
        </w:rPr>
        <w:t xml:space="preserve"> bases </w:t>
      </w:r>
      <w:r w:rsidR="00F5016F">
        <w:rPr>
          <w:rFonts w:ascii="Arial" w:hAnsi="Arial"/>
          <w:sz w:val="23"/>
          <w:szCs w:val="23"/>
        </w:rPr>
        <w:t>de la materia en este</w:t>
      </w:r>
      <w:r w:rsidR="00645A13">
        <w:rPr>
          <w:rFonts w:ascii="Arial" w:hAnsi="Arial"/>
          <w:sz w:val="23"/>
          <w:szCs w:val="23"/>
        </w:rPr>
        <w:t xml:space="preserve"> </w:t>
      </w:r>
      <w:r w:rsidR="006F11D7">
        <w:rPr>
          <w:rFonts w:ascii="Arial" w:hAnsi="Arial"/>
          <w:sz w:val="23"/>
          <w:szCs w:val="23"/>
        </w:rPr>
        <w:t>Primer</w:t>
      </w:r>
      <w:r w:rsidR="00645A13">
        <w:rPr>
          <w:rFonts w:ascii="Arial" w:hAnsi="Arial"/>
          <w:sz w:val="23"/>
          <w:szCs w:val="23"/>
        </w:rPr>
        <w:t xml:space="preserve"> Ciclo de </w:t>
      </w:r>
      <w:r w:rsidRPr="00833B98">
        <w:rPr>
          <w:rFonts w:ascii="Arial" w:hAnsi="Arial"/>
          <w:sz w:val="23"/>
          <w:szCs w:val="23"/>
        </w:rPr>
        <w:t>la E</w:t>
      </w:r>
      <w:r w:rsidR="00CA49E9">
        <w:rPr>
          <w:rFonts w:ascii="Arial" w:hAnsi="Arial"/>
          <w:sz w:val="23"/>
          <w:szCs w:val="23"/>
        </w:rPr>
        <w:t>ducación</w:t>
      </w:r>
      <w:r w:rsidRPr="00833B98">
        <w:rPr>
          <w:rFonts w:ascii="Arial" w:hAnsi="Arial"/>
          <w:sz w:val="23"/>
          <w:szCs w:val="23"/>
        </w:rPr>
        <w:t xml:space="preserve"> Secundaria</w:t>
      </w:r>
      <w:r w:rsidR="002E6C4F">
        <w:rPr>
          <w:rFonts w:ascii="Arial" w:hAnsi="Arial"/>
          <w:sz w:val="23"/>
          <w:szCs w:val="23"/>
        </w:rPr>
        <w:t xml:space="preserve">, </w:t>
      </w:r>
      <w:r w:rsidRPr="00833B98">
        <w:rPr>
          <w:rFonts w:ascii="Arial" w:hAnsi="Arial"/>
          <w:sz w:val="23"/>
          <w:szCs w:val="23"/>
        </w:rPr>
        <w:t>proporc</w:t>
      </w:r>
      <w:r w:rsidR="00A57413">
        <w:rPr>
          <w:rFonts w:ascii="Arial" w:hAnsi="Arial"/>
          <w:sz w:val="23"/>
          <w:szCs w:val="23"/>
        </w:rPr>
        <w:t>ionando continuidad en el trata</w:t>
      </w:r>
      <w:r w:rsidRPr="00833B98">
        <w:rPr>
          <w:rFonts w:ascii="Arial" w:hAnsi="Arial"/>
          <w:sz w:val="23"/>
          <w:szCs w:val="23"/>
        </w:rPr>
        <w:t>miento de los cont</w:t>
      </w:r>
      <w:r w:rsidR="00645A13">
        <w:rPr>
          <w:rFonts w:ascii="Arial" w:hAnsi="Arial"/>
          <w:sz w:val="23"/>
          <w:szCs w:val="23"/>
        </w:rPr>
        <w:t>enidos</w:t>
      </w:r>
      <w:r w:rsidR="002E6C4F">
        <w:rPr>
          <w:rFonts w:ascii="Arial" w:hAnsi="Arial"/>
          <w:sz w:val="23"/>
          <w:szCs w:val="23"/>
        </w:rPr>
        <w:t xml:space="preserve"> con otros cursos del ciclo</w:t>
      </w:r>
      <w:r w:rsidR="00645A13">
        <w:rPr>
          <w:rFonts w:ascii="Arial" w:hAnsi="Arial"/>
          <w:sz w:val="23"/>
          <w:szCs w:val="23"/>
        </w:rPr>
        <w:t>, de modo que el alumno/a</w:t>
      </w:r>
      <w:r w:rsidRPr="00833B98">
        <w:rPr>
          <w:rFonts w:ascii="Arial" w:hAnsi="Arial"/>
          <w:sz w:val="23"/>
          <w:szCs w:val="23"/>
        </w:rPr>
        <w:t xml:space="preserve"> relacion</w:t>
      </w:r>
      <w:r w:rsidR="00645A13">
        <w:rPr>
          <w:rFonts w:ascii="Arial" w:hAnsi="Arial"/>
          <w:sz w:val="23"/>
          <w:szCs w:val="23"/>
        </w:rPr>
        <w:t>e</w:t>
      </w:r>
      <w:r w:rsidRPr="00833B98">
        <w:rPr>
          <w:rFonts w:ascii="Arial" w:hAnsi="Arial"/>
          <w:sz w:val="23"/>
          <w:szCs w:val="23"/>
        </w:rPr>
        <w:t xml:space="preserve"> </w:t>
      </w:r>
      <w:r w:rsidR="002E6C4F">
        <w:rPr>
          <w:rFonts w:ascii="Arial" w:hAnsi="Arial"/>
          <w:sz w:val="23"/>
          <w:szCs w:val="23"/>
        </w:rPr>
        <w:t xml:space="preserve">en cada propuesta planteada en este curso </w:t>
      </w:r>
      <w:r w:rsidRPr="00833B98">
        <w:rPr>
          <w:rFonts w:ascii="Arial" w:hAnsi="Arial"/>
          <w:sz w:val="23"/>
          <w:szCs w:val="23"/>
        </w:rPr>
        <w:t xml:space="preserve">los nuevos </w:t>
      </w:r>
      <w:r w:rsidR="002E6C4F">
        <w:rPr>
          <w:rFonts w:ascii="Arial" w:hAnsi="Arial"/>
          <w:sz w:val="23"/>
          <w:szCs w:val="23"/>
        </w:rPr>
        <w:t xml:space="preserve">contenidos </w:t>
      </w:r>
      <w:r w:rsidRPr="00833B98">
        <w:rPr>
          <w:rFonts w:ascii="Arial" w:hAnsi="Arial"/>
          <w:sz w:val="23"/>
          <w:szCs w:val="23"/>
        </w:rPr>
        <w:t xml:space="preserve">con los ya aprendidos y experimentados. </w:t>
      </w:r>
      <w:r w:rsidR="002E6C4F">
        <w:rPr>
          <w:rFonts w:ascii="Arial" w:hAnsi="Arial"/>
          <w:sz w:val="23"/>
          <w:szCs w:val="23"/>
        </w:rPr>
        <w:t>De esta forma se crean</w:t>
      </w:r>
      <w:r w:rsidR="0074694F">
        <w:rPr>
          <w:rFonts w:ascii="Arial" w:hAnsi="Arial"/>
          <w:sz w:val="23"/>
          <w:szCs w:val="23"/>
        </w:rPr>
        <w:t xml:space="preserve"> </w:t>
      </w:r>
      <w:r w:rsidR="002E6C4F">
        <w:rPr>
          <w:rFonts w:ascii="Arial" w:hAnsi="Arial"/>
          <w:sz w:val="23"/>
          <w:szCs w:val="23"/>
        </w:rPr>
        <w:t>y desarrollan los conocimientos del lenguaje plástico, visual y audiovisual</w:t>
      </w:r>
      <w:r w:rsidR="0074694F">
        <w:rPr>
          <w:rFonts w:ascii="Arial" w:hAnsi="Arial"/>
          <w:sz w:val="23"/>
          <w:szCs w:val="23"/>
        </w:rPr>
        <w:t>.</w:t>
      </w:r>
    </w:p>
    <w:p w14:paraId="04899D02" w14:textId="3040875C" w:rsidR="0065781C" w:rsidRPr="008A1ED5" w:rsidRDefault="008A1ED5" w:rsidP="009F43F7">
      <w:pPr>
        <w:spacing w:after="160"/>
        <w:jc w:val="both"/>
        <w:rPr>
          <w:rFonts w:ascii="Arial" w:hAnsi="Arial"/>
          <w:color w:val="000000" w:themeColor="text1"/>
        </w:rPr>
      </w:pPr>
      <w:r w:rsidRPr="008A1ED5">
        <w:rPr>
          <w:rFonts w:ascii="Arial" w:hAnsi="Arial" w:cs="Arial"/>
          <w:color w:val="000000" w:themeColor="text1"/>
          <w:sz w:val="23"/>
          <w:szCs w:val="23"/>
        </w:rPr>
        <w:t>Las veintisiete</w:t>
      </w:r>
      <w:r w:rsidR="0065781C" w:rsidRPr="008A1ED5">
        <w:rPr>
          <w:rFonts w:ascii="Arial" w:hAnsi="Arial" w:cs="Arial"/>
          <w:color w:val="000000" w:themeColor="text1"/>
          <w:sz w:val="23"/>
          <w:szCs w:val="23"/>
        </w:rPr>
        <w:t xml:space="preserve"> propuestas</w:t>
      </w:r>
      <w:r w:rsidR="009F43F7" w:rsidRPr="008A1ED5">
        <w:rPr>
          <w:rFonts w:ascii="Arial" w:hAnsi="Arial" w:cs="Arial"/>
          <w:color w:val="000000" w:themeColor="text1"/>
          <w:sz w:val="23"/>
          <w:szCs w:val="23"/>
        </w:rPr>
        <w:t xml:space="preserve"> del manual físico y </w:t>
      </w:r>
      <w:r w:rsidRPr="00846485">
        <w:rPr>
          <w:rFonts w:ascii="Arial" w:hAnsi="Arial" w:cs="Arial"/>
          <w:i/>
          <w:color w:val="000000" w:themeColor="text1"/>
          <w:sz w:val="23"/>
          <w:szCs w:val="23"/>
        </w:rPr>
        <w:t xml:space="preserve">las diez propuestas </w:t>
      </w:r>
      <w:r w:rsidR="00BE3A2D" w:rsidRPr="00846485">
        <w:rPr>
          <w:rFonts w:ascii="Arial" w:hAnsi="Arial" w:cs="Arial"/>
          <w:i/>
          <w:color w:val="000000" w:themeColor="text1"/>
          <w:sz w:val="23"/>
          <w:szCs w:val="23"/>
        </w:rPr>
        <w:t>planteadas descargables</w:t>
      </w:r>
      <w:r w:rsidRPr="00846485">
        <w:rPr>
          <w:rFonts w:ascii="Arial" w:hAnsi="Arial" w:cs="Arial"/>
          <w:i/>
          <w:color w:val="000000" w:themeColor="text1"/>
          <w:sz w:val="23"/>
          <w:szCs w:val="23"/>
        </w:rPr>
        <w:t xml:space="preserve"> del manual </w:t>
      </w:r>
      <w:r w:rsidR="009F43F7" w:rsidRPr="00846485">
        <w:rPr>
          <w:rFonts w:ascii="Arial" w:hAnsi="Arial" w:cs="Arial"/>
          <w:i/>
          <w:color w:val="000000" w:themeColor="text1"/>
          <w:sz w:val="23"/>
          <w:szCs w:val="23"/>
        </w:rPr>
        <w:t>digital</w:t>
      </w:r>
      <w:r w:rsidR="0065781C" w:rsidRPr="008A1ED5">
        <w:rPr>
          <w:rFonts w:ascii="Arial" w:hAnsi="Arial" w:cs="Arial"/>
          <w:color w:val="000000" w:themeColor="text1"/>
          <w:sz w:val="23"/>
          <w:szCs w:val="23"/>
        </w:rPr>
        <w:t xml:space="preserve">, bajo un planteamiento metodológico innovador, están </w:t>
      </w:r>
      <w:r w:rsidR="00A57413" w:rsidRPr="008A1ED5">
        <w:rPr>
          <w:rFonts w:ascii="Arial" w:hAnsi="Arial" w:cs="Arial"/>
          <w:color w:val="000000" w:themeColor="text1"/>
          <w:sz w:val="23"/>
          <w:szCs w:val="23"/>
        </w:rPr>
        <w:t>organizadas</w:t>
      </w:r>
      <w:r w:rsidR="0065781C" w:rsidRPr="008A1ED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8A1ED5">
        <w:rPr>
          <w:rFonts w:ascii="Arial" w:hAnsi="Arial" w:cs="Arial"/>
          <w:color w:val="000000" w:themeColor="text1"/>
          <w:sz w:val="23"/>
          <w:szCs w:val="23"/>
        </w:rPr>
        <w:t>secuenciadas</w:t>
      </w:r>
      <w:r w:rsidR="0065781C" w:rsidRPr="008A1ED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8A1ED5">
        <w:rPr>
          <w:rFonts w:ascii="Arial" w:hAnsi="Arial" w:cs="Arial"/>
          <w:color w:val="000000" w:themeColor="text1"/>
          <w:sz w:val="23"/>
          <w:szCs w:val="23"/>
        </w:rPr>
        <w:t>y configuradas</w:t>
      </w:r>
      <w:r w:rsidR="0065781C" w:rsidRPr="008A1ED5">
        <w:rPr>
          <w:rFonts w:ascii="Arial" w:hAnsi="Arial" w:cs="Arial"/>
          <w:color w:val="000000" w:themeColor="text1"/>
          <w:sz w:val="23"/>
          <w:szCs w:val="23"/>
        </w:rPr>
        <w:t xml:space="preserve"> a partir de la suma </w:t>
      </w:r>
      <w:r w:rsidRPr="008A1ED5">
        <w:rPr>
          <w:rFonts w:ascii="Arial" w:hAnsi="Arial" w:cs="Arial"/>
          <w:color w:val="000000" w:themeColor="text1"/>
          <w:sz w:val="23"/>
          <w:szCs w:val="23"/>
        </w:rPr>
        <w:t>de</w:t>
      </w:r>
      <w:r w:rsidR="0065781C" w:rsidRPr="008A1ED5">
        <w:rPr>
          <w:rFonts w:ascii="Arial" w:hAnsi="Arial" w:cs="Arial"/>
          <w:color w:val="000000" w:themeColor="text1"/>
          <w:sz w:val="23"/>
          <w:szCs w:val="23"/>
        </w:rPr>
        <w:t xml:space="preserve"> unas con otras y presentadas en un orden determinado, atendiendo a criterios naturales de progresión. Un proceso que tiene por objeto facilitar al alumnado la adquisición e integración de aprendizajes de forma coherente y </w:t>
      </w:r>
      <w:r w:rsidR="009F2387" w:rsidRPr="008A1ED5">
        <w:rPr>
          <w:rFonts w:ascii="Arial" w:hAnsi="Arial"/>
          <w:color w:val="000000" w:themeColor="text1"/>
          <w:sz w:val="23"/>
          <w:szCs w:val="23"/>
        </w:rPr>
        <w:t>a</w:t>
      </w:r>
      <w:r w:rsidR="009F43F7" w:rsidRPr="008A1ED5">
        <w:rPr>
          <w:rFonts w:ascii="Arial" w:hAnsi="Arial"/>
          <w:color w:val="000000" w:themeColor="text1"/>
          <w:sz w:val="23"/>
          <w:szCs w:val="23"/>
        </w:rPr>
        <w:t>unque los contenidos son básicamente conceptuales, al ser un área de pro</w:t>
      </w:r>
      <w:r w:rsidR="009F43F7" w:rsidRPr="008A1ED5">
        <w:rPr>
          <w:rFonts w:ascii="Arial" w:hAnsi="Arial"/>
          <w:color w:val="000000" w:themeColor="text1"/>
          <w:sz w:val="23"/>
          <w:szCs w:val="23"/>
        </w:rPr>
        <w:softHyphen/>
        <w:t>cedimientos el aprendizaje de los conceptos se hará a través de la metodolo</w:t>
      </w:r>
      <w:r w:rsidR="009F43F7" w:rsidRPr="008A1ED5">
        <w:rPr>
          <w:rFonts w:ascii="Arial" w:hAnsi="Arial"/>
          <w:color w:val="000000" w:themeColor="text1"/>
          <w:sz w:val="23"/>
          <w:szCs w:val="23"/>
        </w:rPr>
        <w:softHyphen/>
        <w:t>gía adecuada, cobrando importancia el conocimiento y uso de las posibilida</w:t>
      </w:r>
      <w:r w:rsidR="009F43F7" w:rsidRPr="008A1ED5">
        <w:rPr>
          <w:rFonts w:ascii="Arial" w:hAnsi="Arial"/>
          <w:color w:val="000000" w:themeColor="text1"/>
          <w:sz w:val="23"/>
          <w:szCs w:val="23"/>
        </w:rPr>
        <w:softHyphen/>
        <w:t>des que ofrecen las instalaciones actuales junto a las nuevas tecnologías</w:t>
      </w:r>
      <w:r w:rsidR="009F43F7" w:rsidRPr="008A1ED5">
        <w:rPr>
          <w:rFonts w:ascii="Arial" w:hAnsi="Arial"/>
          <w:color w:val="000000" w:themeColor="text1"/>
        </w:rPr>
        <w:t xml:space="preserve">. </w:t>
      </w:r>
    </w:p>
    <w:p w14:paraId="2E5901C9" w14:textId="617CAC44" w:rsidR="0065781C" w:rsidRPr="00833B98" w:rsidRDefault="0065781C" w:rsidP="00907F27">
      <w:pPr>
        <w:spacing w:after="200"/>
        <w:jc w:val="both"/>
        <w:rPr>
          <w:rFonts w:ascii="Arial" w:hAnsi="Arial" w:cs="Arial"/>
          <w:sz w:val="23"/>
          <w:szCs w:val="23"/>
        </w:rPr>
      </w:pPr>
      <w:r w:rsidRPr="00833B98">
        <w:rPr>
          <w:rFonts w:ascii="Arial" w:hAnsi="Arial" w:cs="Arial"/>
          <w:sz w:val="23"/>
          <w:szCs w:val="23"/>
        </w:rPr>
        <w:t xml:space="preserve">La utilización de las nuevas tecnologías como </w:t>
      </w:r>
      <w:r w:rsidR="00B73ACB">
        <w:rPr>
          <w:rFonts w:ascii="Arial" w:hAnsi="Arial" w:cs="Arial"/>
          <w:sz w:val="23"/>
          <w:szCs w:val="23"/>
        </w:rPr>
        <w:t xml:space="preserve">parte fundamental de la </w:t>
      </w:r>
      <w:r w:rsidRPr="00833B98">
        <w:rPr>
          <w:rFonts w:ascii="Arial" w:hAnsi="Arial" w:cs="Arial"/>
          <w:sz w:val="23"/>
          <w:szCs w:val="23"/>
        </w:rPr>
        <w:t>metodología nos permite profundizar e indagar en el</w:t>
      </w:r>
      <w:r w:rsidR="0039541A">
        <w:rPr>
          <w:rFonts w:ascii="Arial" w:hAnsi="Arial" w:cs="Arial"/>
          <w:sz w:val="23"/>
          <w:szCs w:val="23"/>
        </w:rPr>
        <w:t xml:space="preserve"> espacio expositivo que ofrece </w:t>
      </w:r>
      <w:r w:rsidR="00F04023">
        <w:rPr>
          <w:rFonts w:ascii="Arial" w:hAnsi="Arial" w:cs="Arial"/>
          <w:sz w:val="23"/>
          <w:szCs w:val="23"/>
        </w:rPr>
        <w:t>i</w:t>
      </w:r>
      <w:r w:rsidR="00F04023" w:rsidRPr="00833B98">
        <w:rPr>
          <w:rFonts w:ascii="Arial" w:hAnsi="Arial" w:cs="Arial"/>
          <w:sz w:val="23"/>
          <w:szCs w:val="23"/>
        </w:rPr>
        <w:t>nternet,</w:t>
      </w:r>
      <w:r w:rsidRPr="00833B98">
        <w:rPr>
          <w:rFonts w:ascii="Arial" w:hAnsi="Arial" w:cs="Arial"/>
          <w:sz w:val="23"/>
          <w:szCs w:val="23"/>
        </w:rPr>
        <w:t xml:space="preserve"> así como en las fuentes informativas y aplicaciones artísticas que alberga. Se recomienda recurrir a las mismas para apoyar el proceso de enseñanz</w:t>
      </w:r>
      <w:r w:rsidR="00CC4DF4">
        <w:rPr>
          <w:rFonts w:ascii="Arial" w:hAnsi="Arial" w:cs="Arial"/>
          <w:sz w:val="23"/>
          <w:szCs w:val="23"/>
        </w:rPr>
        <w:t>a-aprendizaje de los contenidos</w:t>
      </w:r>
      <w:r w:rsidRPr="00833B98">
        <w:rPr>
          <w:rFonts w:ascii="Arial" w:hAnsi="Arial" w:cs="Arial"/>
          <w:sz w:val="23"/>
          <w:szCs w:val="23"/>
        </w:rPr>
        <w:t xml:space="preserve"> a través de documentación audiovisual</w:t>
      </w:r>
      <w:r w:rsidR="00B73ACB">
        <w:rPr>
          <w:rFonts w:ascii="Arial" w:hAnsi="Arial" w:cs="Arial"/>
          <w:sz w:val="23"/>
          <w:szCs w:val="23"/>
        </w:rPr>
        <w:t xml:space="preserve"> (utilizando los enlaces de recursos QR al final de cada U.D.)</w:t>
      </w:r>
      <w:r w:rsidRPr="00833B98">
        <w:rPr>
          <w:rFonts w:ascii="Arial" w:hAnsi="Arial" w:cs="Arial"/>
          <w:sz w:val="23"/>
          <w:szCs w:val="23"/>
        </w:rPr>
        <w:t xml:space="preserve">. Esto conlleva la necesidad de tener disponibles ordenadores y otros dispositivos electrónicos en el aula </w:t>
      </w:r>
      <w:r w:rsidR="00B73ACB">
        <w:rPr>
          <w:rFonts w:ascii="Arial" w:hAnsi="Arial" w:cs="Arial"/>
          <w:sz w:val="23"/>
          <w:szCs w:val="23"/>
        </w:rPr>
        <w:t xml:space="preserve">o en el domicilio del alumno </w:t>
      </w:r>
      <w:r w:rsidRPr="00833B98">
        <w:rPr>
          <w:rFonts w:ascii="Arial" w:hAnsi="Arial" w:cs="Arial"/>
          <w:sz w:val="23"/>
          <w:szCs w:val="23"/>
        </w:rPr>
        <w:t xml:space="preserve">que </w:t>
      </w:r>
      <w:r w:rsidR="00B73ACB">
        <w:rPr>
          <w:rFonts w:ascii="Arial" w:hAnsi="Arial" w:cs="Arial"/>
          <w:sz w:val="23"/>
          <w:szCs w:val="23"/>
        </w:rPr>
        <w:t>faciliten</w:t>
      </w:r>
      <w:r w:rsidRPr="00833B98">
        <w:rPr>
          <w:rFonts w:ascii="Arial" w:hAnsi="Arial" w:cs="Arial"/>
          <w:sz w:val="23"/>
          <w:szCs w:val="23"/>
        </w:rPr>
        <w:t xml:space="preserve"> el desarrollo de estos contenidos fundamentales en la sociedad actual.</w:t>
      </w:r>
    </w:p>
    <w:p w14:paraId="27A64E5E" w14:textId="63E6C986" w:rsidR="0065781C" w:rsidRPr="00833B98" w:rsidRDefault="0065781C" w:rsidP="00907F27">
      <w:pPr>
        <w:spacing w:after="200"/>
        <w:jc w:val="both"/>
        <w:rPr>
          <w:rFonts w:ascii="Arial" w:eastAsia="Arial" w:hAnsi="Arial" w:cs="Arial"/>
          <w:sz w:val="23"/>
          <w:szCs w:val="23"/>
        </w:rPr>
      </w:pPr>
      <w:r w:rsidRPr="00833B98">
        <w:rPr>
          <w:rFonts w:ascii="Arial" w:eastAsia="Arial" w:hAnsi="Arial" w:cs="Arial"/>
          <w:sz w:val="23"/>
          <w:szCs w:val="23"/>
        </w:rPr>
        <w:t xml:space="preserve">Esta materia contribuye a desarrollar, </w:t>
      </w:r>
      <w:r w:rsidR="00B73ACB">
        <w:rPr>
          <w:rFonts w:ascii="Arial" w:eastAsia="Arial" w:hAnsi="Arial" w:cs="Arial"/>
          <w:sz w:val="23"/>
          <w:szCs w:val="23"/>
        </w:rPr>
        <w:t>en aras de un desarrollo pleno</w:t>
      </w:r>
      <w:r w:rsidR="00F02110">
        <w:rPr>
          <w:rFonts w:ascii="Arial" w:eastAsia="Arial" w:hAnsi="Arial" w:cs="Arial"/>
          <w:sz w:val="23"/>
          <w:szCs w:val="23"/>
        </w:rPr>
        <w:t xml:space="preserve"> del alumno y según las normativas pedagógicas actuales</w:t>
      </w:r>
      <w:r w:rsidR="00B73ACB">
        <w:rPr>
          <w:rFonts w:ascii="Arial" w:eastAsia="Arial" w:hAnsi="Arial" w:cs="Arial"/>
          <w:sz w:val="23"/>
          <w:szCs w:val="23"/>
        </w:rPr>
        <w:t>,</w:t>
      </w:r>
      <w:r w:rsidRPr="00833B98">
        <w:rPr>
          <w:rFonts w:ascii="Arial" w:eastAsia="Arial" w:hAnsi="Arial" w:cs="Arial"/>
          <w:sz w:val="23"/>
          <w:szCs w:val="23"/>
        </w:rPr>
        <w:t xml:space="preserve"> aptitudes como la creatividad, la iniciativa, el trabajo en equipo, la confianza en uno mismo y el sentido crítico, promoviendo comportamientos favorables a la relación, cooperación, solidaridad, no discriminación </w:t>
      </w:r>
      <w:r w:rsidR="00F02110">
        <w:rPr>
          <w:rFonts w:ascii="Arial" w:eastAsia="Arial" w:hAnsi="Arial" w:cs="Arial"/>
          <w:sz w:val="23"/>
          <w:szCs w:val="23"/>
        </w:rPr>
        <w:t xml:space="preserve">por razón alguna </w:t>
      </w:r>
      <w:r w:rsidRPr="00833B98">
        <w:rPr>
          <w:rFonts w:ascii="Arial" w:eastAsia="Arial" w:hAnsi="Arial" w:cs="Arial"/>
          <w:sz w:val="23"/>
          <w:szCs w:val="23"/>
        </w:rPr>
        <w:t xml:space="preserve">y </w:t>
      </w:r>
      <w:r w:rsidR="00F02110">
        <w:rPr>
          <w:rFonts w:ascii="Arial" w:eastAsia="Arial" w:hAnsi="Arial" w:cs="Arial"/>
          <w:sz w:val="23"/>
          <w:szCs w:val="23"/>
        </w:rPr>
        <w:t xml:space="preserve">la </w:t>
      </w:r>
      <w:r w:rsidRPr="00833B98">
        <w:rPr>
          <w:rFonts w:ascii="Arial" w:eastAsia="Arial" w:hAnsi="Arial" w:cs="Arial"/>
          <w:sz w:val="23"/>
          <w:szCs w:val="23"/>
        </w:rPr>
        <w:t>participación</w:t>
      </w:r>
      <w:r w:rsidR="00F02110">
        <w:rPr>
          <w:rFonts w:ascii="Arial" w:eastAsia="Arial" w:hAnsi="Arial" w:cs="Arial"/>
          <w:sz w:val="23"/>
          <w:szCs w:val="23"/>
        </w:rPr>
        <w:t xml:space="preserve"> positiva en el entorno educativo</w:t>
      </w:r>
      <w:r w:rsidRPr="00833B98">
        <w:rPr>
          <w:rFonts w:ascii="Arial" w:eastAsia="Arial" w:hAnsi="Arial" w:cs="Arial"/>
          <w:sz w:val="23"/>
          <w:szCs w:val="23"/>
        </w:rPr>
        <w:t xml:space="preserve">; ayudando a promover prácticas eficaces de planificación, esfuerzo y rigor en el trabajo, estima y respeto por la producción propia y </w:t>
      </w:r>
      <w:r w:rsidR="00CA49E9">
        <w:rPr>
          <w:rFonts w:ascii="Arial" w:eastAsia="Arial" w:hAnsi="Arial" w:cs="Arial"/>
          <w:sz w:val="23"/>
          <w:szCs w:val="23"/>
        </w:rPr>
        <w:t xml:space="preserve">la </w:t>
      </w:r>
      <w:r w:rsidRPr="00833B98">
        <w:rPr>
          <w:rFonts w:ascii="Arial" w:eastAsia="Arial" w:hAnsi="Arial" w:cs="Arial"/>
          <w:sz w:val="23"/>
          <w:szCs w:val="23"/>
        </w:rPr>
        <w:t>de los demás.</w:t>
      </w:r>
    </w:p>
    <w:p w14:paraId="32193787" w14:textId="77777777" w:rsidR="0065781C" w:rsidRDefault="0065781C" w:rsidP="0065781C">
      <w:pPr>
        <w:spacing w:after="100"/>
        <w:jc w:val="both"/>
        <w:rPr>
          <w:rFonts w:ascii="Arial" w:hAnsi="Arial"/>
          <w:sz w:val="22"/>
          <w:szCs w:val="22"/>
        </w:rPr>
      </w:pPr>
    </w:p>
    <w:p w14:paraId="0C74058C" w14:textId="77777777" w:rsidR="001A08F9" w:rsidRDefault="001A08F9" w:rsidP="0065781C">
      <w:pPr>
        <w:spacing w:after="100"/>
        <w:jc w:val="both"/>
        <w:rPr>
          <w:rFonts w:ascii="Arial" w:hAnsi="Arial"/>
          <w:sz w:val="22"/>
          <w:szCs w:val="22"/>
        </w:rPr>
      </w:pPr>
    </w:p>
    <w:p w14:paraId="5A05749E" w14:textId="77777777" w:rsidR="001A08F9" w:rsidRDefault="001A08F9" w:rsidP="0065781C">
      <w:pPr>
        <w:spacing w:after="100"/>
        <w:jc w:val="both"/>
        <w:rPr>
          <w:rFonts w:ascii="Arial" w:hAnsi="Arial"/>
          <w:sz w:val="22"/>
          <w:szCs w:val="22"/>
        </w:rPr>
      </w:pPr>
    </w:p>
    <w:p w14:paraId="1E57CA69" w14:textId="77777777" w:rsidR="0065781C" w:rsidRDefault="0065781C" w:rsidP="0065781C">
      <w:pPr>
        <w:spacing w:after="100"/>
        <w:jc w:val="both"/>
        <w:rPr>
          <w:rFonts w:ascii="Arial" w:hAnsi="Arial"/>
          <w:sz w:val="22"/>
          <w:szCs w:val="22"/>
        </w:rPr>
      </w:pPr>
    </w:p>
    <w:p w14:paraId="28FCDF09" w14:textId="77777777" w:rsidR="00C74E6A" w:rsidRDefault="00C74E6A" w:rsidP="00C74E6A">
      <w:pPr>
        <w:tabs>
          <w:tab w:val="left" w:pos="1276"/>
        </w:tabs>
        <w:spacing w:after="100"/>
        <w:ind w:left="2835"/>
        <w:jc w:val="both"/>
        <w:rPr>
          <w:rFonts w:ascii="Arial" w:hAnsi="Arial"/>
          <w:sz w:val="22"/>
          <w:szCs w:val="22"/>
        </w:rPr>
      </w:pPr>
    </w:p>
    <w:p w14:paraId="46F49024" w14:textId="3D8BFAA6" w:rsidR="00C74E6A" w:rsidRDefault="00907F27" w:rsidP="00FD5000">
      <w:pPr>
        <w:rPr>
          <w:rFonts w:ascii="Arial" w:hAnsi="Arial" w:cs="Arial"/>
          <w:iCs/>
          <w:color w:val="000080"/>
          <w:sz w:val="34"/>
          <w:szCs w:val="34"/>
        </w:rPr>
      </w:pPr>
      <w:r>
        <w:rPr>
          <w:b/>
          <w:i/>
          <w:color w:val="000080"/>
          <w:sz w:val="48"/>
          <w:szCs w:val="48"/>
        </w:rPr>
        <w:br w:type="page"/>
      </w:r>
      <w:r w:rsidRPr="00FD5000">
        <w:rPr>
          <w:rFonts w:ascii="Arial" w:hAnsi="Arial" w:cs="Arial"/>
          <w:b/>
          <w:color w:val="000080"/>
          <w:sz w:val="48"/>
          <w:szCs w:val="48"/>
        </w:rPr>
        <w:lastRenderedPageBreak/>
        <w:t>2</w:t>
      </w:r>
      <w:r w:rsidRPr="00FD5000">
        <w:rPr>
          <w:rFonts w:ascii="Arial" w:hAnsi="Arial" w:cs="Arial"/>
          <w:color w:val="000080"/>
          <w:sz w:val="48"/>
          <w:szCs w:val="48"/>
        </w:rPr>
        <w:t>.</w:t>
      </w:r>
      <w:r w:rsidRPr="004D593D">
        <w:rPr>
          <w:color w:val="000080"/>
          <w:sz w:val="32"/>
        </w:rPr>
        <w:t xml:space="preserve">  </w:t>
      </w:r>
      <w:r w:rsidRPr="00FD5000">
        <w:rPr>
          <w:rFonts w:ascii="Arial" w:hAnsi="Arial" w:cs="Arial"/>
          <w:iCs/>
          <w:color w:val="000080"/>
          <w:sz w:val="34"/>
          <w:szCs w:val="34"/>
        </w:rPr>
        <w:t>OBJETIVOS GENE</w:t>
      </w:r>
      <w:r w:rsidRPr="00417BD0">
        <w:rPr>
          <w:rFonts w:ascii="Arial" w:hAnsi="Arial" w:cs="Arial"/>
          <w:iCs/>
          <w:color w:val="002060"/>
          <w:sz w:val="34"/>
          <w:szCs w:val="34"/>
        </w:rPr>
        <w:t>RALES</w:t>
      </w:r>
    </w:p>
    <w:p w14:paraId="025F5BD0" w14:textId="77777777" w:rsidR="00FD5000" w:rsidRPr="00125044" w:rsidRDefault="00FD5000" w:rsidP="00FD5000">
      <w:pPr>
        <w:rPr>
          <w:i/>
          <w:color w:val="000080"/>
          <w:sz w:val="36"/>
          <w:szCs w:val="36"/>
        </w:rPr>
      </w:pPr>
    </w:p>
    <w:p w14:paraId="2F4AA001" w14:textId="41287708" w:rsidR="0065781C" w:rsidRPr="00907F27" w:rsidRDefault="00D44F07" w:rsidP="00E81715">
      <w:pPr>
        <w:spacing w:after="20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La sociedad actual ha experimentado un cambio brusco en la forma de concebir el entorno e interactuar en sociedad. Nuevas premisas y patrones junto con la expansión de metodologías digitales son las nuevas vías de la enseñanza moderna. El aprendizaje seudo-autónomo del alumno sin una presencia constante del docente obliga a una reflexión sobre el </w:t>
      </w:r>
      <w:r w:rsidR="0065781C" w:rsidRPr="00907F27">
        <w:rPr>
          <w:rFonts w:ascii="Arial" w:hAnsi="Arial"/>
          <w:i/>
          <w:sz w:val="23"/>
          <w:szCs w:val="23"/>
        </w:rPr>
        <w:t>saber ver</w:t>
      </w:r>
      <w:r w:rsidR="0065781C" w:rsidRPr="00907F27">
        <w:rPr>
          <w:rFonts w:ascii="Arial" w:hAnsi="Arial"/>
          <w:sz w:val="23"/>
          <w:szCs w:val="23"/>
        </w:rPr>
        <w:t xml:space="preserve"> y </w:t>
      </w:r>
      <w:r w:rsidR="0065781C" w:rsidRPr="00907F27">
        <w:rPr>
          <w:rFonts w:ascii="Arial" w:hAnsi="Arial"/>
          <w:i/>
          <w:sz w:val="23"/>
          <w:szCs w:val="23"/>
        </w:rPr>
        <w:t>saber hacer,</w:t>
      </w:r>
      <w:r w:rsidR="0065781C" w:rsidRPr="00907F27"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>haciendo</w:t>
      </w:r>
      <w:r w:rsidR="0065781C" w:rsidRPr="00907F27">
        <w:rPr>
          <w:rFonts w:ascii="Arial" w:hAnsi="Arial"/>
          <w:sz w:val="23"/>
          <w:szCs w:val="23"/>
        </w:rPr>
        <w:t xml:space="preserve"> necesario </w:t>
      </w:r>
      <w:r>
        <w:rPr>
          <w:rFonts w:ascii="Arial" w:hAnsi="Arial"/>
          <w:sz w:val="23"/>
          <w:szCs w:val="23"/>
        </w:rPr>
        <w:t>desarrollar una nueva formulación didáctica para lograr que el alumno (con o sin la presencia del docente) alcance los objetivos fijados para la etapa.</w:t>
      </w:r>
    </w:p>
    <w:p w14:paraId="5CE9018E" w14:textId="2F278486" w:rsidR="0065781C" w:rsidRPr="00907F27" w:rsidRDefault="008321CF" w:rsidP="00E81715">
      <w:pPr>
        <w:spacing w:after="20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El planteamiento de l</w:t>
      </w:r>
      <w:r w:rsidR="00CC4DF4">
        <w:rPr>
          <w:rFonts w:ascii="Arial" w:hAnsi="Arial"/>
          <w:sz w:val="23"/>
          <w:szCs w:val="23"/>
        </w:rPr>
        <w:t>os objetivos generales</w:t>
      </w:r>
      <w:r>
        <w:rPr>
          <w:rFonts w:ascii="Arial" w:hAnsi="Arial"/>
          <w:sz w:val="23"/>
          <w:szCs w:val="23"/>
        </w:rPr>
        <w:t>, así como de todo el manual en su proyecto de conjunto,</w:t>
      </w:r>
      <w:r w:rsidR="00CC4DF4"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 xml:space="preserve">se han establecido cuidadosamente para lograr el </w:t>
      </w:r>
      <w:r w:rsidR="0065781C" w:rsidRPr="00907F27">
        <w:rPr>
          <w:rFonts w:ascii="Arial" w:hAnsi="Arial"/>
          <w:sz w:val="23"/>
          <w:szCs w:val="23"/>
        </w:rPr>
        <w:t xml:space="preserve">aprendizaje de una serie de contenidos </w:t>
      </w:r>
      <w:r w:rsidR="00A555CF">
        <w:rPr>
          <w:rFonts w:ascii="Arial" w:hAnsi="Arial"/>
          <w:sz w:val="23"/>
          <w:szCs w:val="23"/>
        </w:rPr>
        <w:t xml:space="preserve">y experiencias enriquecedoras en </w:t>
      </w:r>
      <w:r w:rsidR="00F44032">
        <w:rPr>
          <w:rFonts w:ascii="Arial" w:hAnsi="Arial"/>
          <w:sz w:val="23"/>
          <w:szCs w:val="23"/>
        </w:rPr>
        <w:t>forma de propuestas</w:t>
      </w:r>
      <w:r w:rsidR="000F0CAA">
        <w:rPr>
          <w:rFonts w:ascii="Arial" w:hAnsi="Arial"/>
          <w:sz w:val="23"/>
          <w:szCs w:val="23"/>
        </w:rPr>
        <w:t>;</w:t>
      </w:r>
      <w:r w:rsidR="00F44032">
        <w:rPr>
          <w:rFonts w:ascii="Arial" w:hAnsi="Arial"/>
          <w:sz w:val="23"/>
          <w:szCs w:val="23"/>
        </w:rPr>
        <w:t xml:space="preserve"> creando </w:t>
      </w:r>
      <w:r w:rsidR="00A555CF">
        <w:rPr>
          <w:rFonts w:ascii="Arial" w:hAnsi="Arial"/>
          <w:sz w:val="23"/>
          <w:szCs w:val="23"/>
        </w:rPr>
        <w:t xml:space="preserve">un marco global </w:t>
      </w:r>
      <w:r w:rsidR="000F0CAA">
        <w:rPr>
          <w:rFonts w:ascii="Arial" w:hAnsi="Arial"/>
          <w:sz w:val="23"/>
          <w:szCs w:val="23"/>
        </w:rPr>
        <w:t>para su desarrollo en vistas de un futuro</w:t>
      </w:r>
      <w:r w:rsidR="00A555CF">
        <w:rPr>
          <w:rFonts w:ascii="Arial" w:hAnsi="Arial"/>
          <w:sz w:val="23"/>
          <w:szCs w:val="23"/>
        </w:rPr>
        <w:t xml:space="preserve"> profesional y social</w:t>
      </w:r>
      <w:r w:rsidR="000F0CAA">
        <w:rPr>
          <w:rFonts w:ascii="Arial" w:hAnsi="Arial"/>
          <w:sz w:val="23"/>
          <w:szCs w:val="23"/>
        </w:rPr>
        <w:t xml:space="preserve"> y</w:t>
      </w:r>
      <w:r w:rsidR="0065781C" w:rsidRPr="00907F27">
        <w:rPr>
          <w:rFonts w:ascii="Arial" w:hAnsi="Arial"/>
          <w:sz w:val="23"/>
          <w:szCs w:val="23"/>
        </w:rPr>
        <w:t xml:space="preserve"> de </w:t>
      </w:r>
      <w:r w:rsidR="000F0CAA">
        <w:rPr>
          <w:rFonts w:ascii="Arial" w:hAnsi="Arial"/>
          <w:sz w:val="23"/>
          <w:szCs w:val="23"/>
        </w:rPr>
        <w:t>formar parte de una</w:t>
      </w:r>
      <w:r w:rsidR="0065781C" w:rsidRPr="00907F27">
        <w:rPr>
          <w:rFonts w:ascii="Arial" w:hAnsi="Arial"/>
          <w:sz w:val="23"/>
          <w:szCs w:val="23"/>
        </w:rPr>
        <w:t xml:space="preserve"> cultura en el marco de una educación formativa integral.</w:t>
      </w:r>
    </w:p>
    <w:p w14:paraId="71ED9174" w14:textId="3AB7EECD" w:rsidR="0065781C" w:rsidRPr="00907F27" w:rsidRDefault="0065781C" w:rsidP="00E81715">
      <w:pPr>
        <w:spacing w:after="300"/>
        <w:jc w:val="both"/>
        <w:rPr>
          <w:rFonts w:ascii="Arial" w:hAnsi="Arial"/>
          <w:sz w:val="23"/>
          <w:szCs w:val="23"/>
        </w:rPr>
      </w:pPr>
      <w:r w:rsidRPr="00907F27">
        <w:rPr>
          <w:rFonts w:ascii="Arial" w:hAnsi="Arial"/>
          <w:sz w:val="23"/>
          <w:szCs w:val="23"/>
        </w:rPr>
        <w:t xml:space="preserve">El orden secuencial de los objetivos </w:t>
      </w:r>
      <w:r w:rsidR="00284870">
        <w:rPr>
          <w:rFonts w:ascii="Arial" w:hAnsi="Arial"/>
          <w:sz w:val="23"/>
          <w:szCs w:val="23"/>
        </w:rPr>
        <w:t>es orientativo</w:t>
      </w:r>
      <w:r w:rsidR="00DC17B0">
        <w:rPr>
          <w:rFonts w:ascii="Arial" w:hAnsi="Arial"/>
          <w:sz w:val="23"/>
          <w:szCs w:val="23"/>
        </w:rPr>
        <w:t xml:space="preserve"> pues trata de</w:t>
      </w:r>
      <w:r w:rsidRPr="00907F27">
        <w:rPr>
          <w:rFonts w:ascii="Arial" w:hAnsi="Arial"/>
          <w:sz w:val="23"/>
          <w:szCs w:val="23"/>
        </w:rPr>
        <w:t xml:space="preserve"> reflejar las capacidades que desarrollarán los alumnos/as en su aprendizaje:</w:t>
      </w:r>
    </w:p>
    <w:p w14:paraId="41F20C6C" w14:textId="2426A528" w:rsidR="0065781C" w:rsidRPr="00907F27" w:rsidRDefault="008568A4" w:rsidP="008568A4">
      <w:pPr>
        <w:tabs>
          <w:tab w:val="right" w:pos="142"/>
          <w:tab w:val="left" w:pos="709"/>
        </w:tabs>
        <w:spacing w:after="100"/>
        <w:ind w:left="426" w:hanging="426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 w:rsidR="0065781C" w:rsidRPr="00907F27">
        <w:rPr>
          <w:rFonts w:ascii="Arial" w:hAnsi="Arial"/>
          <w:sz w:val="23"/>
          <w:szCs w:val="23"/>
        </w:rPr>
        <w:t>1.</w:t>
      </w:r>
      <w:r w:rsidR="00907F27">
        <w:rPr>
          <w:rFonts w:ascii="Arial" w:hAnsi="Arial"/>
          <w:sz w:val="23"/>
          <w:szCs w:val="23"/>
        </w:rPr>
        <w:tab/>
      </w:r>
      <w:r w:rsidR="0065781C" w:rsidRPr="00907F27">
        <w:rPr>
          <w:rFonts w:ascii="Arial" w:hAnsi="Arial"/>
          <w:sz w:val="23"/>
          <w:szCs w:val="23"/>
        </w:rPr>
        <w:t>Observar, percibir, interpretar de forma crítica las imágenes y las formas del entorno</w:t>
      </w:r>
      <w:r w:rsidR="00726699">
        <w:rPr>
          <w:rFonts w:ascii="Arial" w:hAnsi="Arial"/>
          <w:sz w:val="23"/>
          <w:szCs w:val="23"/>
        </w:rPr>
        <w:t xml:space="preserve"> (incluyendo los contenidos audiovisuales y/o digitales)</w:t>
      </w:r>
      <w:r w:rsidR="0065781C" w:rsidRPr="00907F27">
        <w:rPr>
          <w:rFonts w:ascii="Arial" w:hAnsi="Arial"/>
          <w:sz w:val="23"/>
          <w:szCs w:val="23"/>
        </w:rPr>
        <w:t xml:space="preserve">, siendo sensible a sus cualidades </w:t>
      </w:r>
      <w:r w:rsidR="00A555CF">
        <w:rPr>
          <w:rFonts w:ascii="Arial" w:hAnsi="Arial"/>
          <w:sz w:val="23"/>
          <w:szCs w:val="23"/>
        </w:rPr>
        <w:t>formales</w:t>
      </w:r>
      <w:r w:rsidR="0065781C" w:rsidRPr="00907F27">
        <w:rPr>
          <w:rFonts w:ascii="Arial" w:hAnsi="Arial"/>
          <w:sz w:val="23"/>
          <w:szCs w:val="23"/>
        </w:rPr>
        <w:t>, estéticas y funcionales.</w:t>
      </w:r>
      <w:r w:rsidR="007410F3">
        <w:rPr>
          <w:rFonts w:ascii="Arial" w:hAnsi="Arial"/>
          <w:sz w:val="23"/>
          <w:szCs w:val="23"/>
        </w:rPr>
        <w:t xml:space="preserve"> S</w:t>
      </w:r>
      <w:r w:rsidR="00B323B7">
        <w:rPr>
          <w:rFonts w:ascii="Arial" w:hAnsi="Arial"/>
          <w:sz w:val="23"/>
          <w:szCs w:val="23"/>
        </w:rPr>
        <w:t>er</w:t>
      </w:r>
      <w:r w:rsidR="007410F3">
        <w:rPr>
          <w:rFonts w:ascii="Arial" w:hAnsi="Arial"/>
          <w:sz w:val="23"/>
          <w:szCs w:val="23"/>
        </w:rPr>
        <w:t xml:space="preserve"> capaces de reconocer, en diferentes lenguajes plásticos, el mensaje que se transmite y el fin que el emisor pretende alcanzar.</w:t>
      </w:r>
    </w:p>
    <w:p w14:paraId="7DD359AE" w14:textId="731426AF" w:rsidR="0065781C" w:rsidRDefault="00BC5231" w:rsidP="008568A4">
      <w:pPr>
        <w:tabs>
          <w:tab w:val="right" w:pos="142"/>
          <w:tab w:val="left" w:pos="284"/>
        </w:tabs>
        <w:spacing w:after="100"/>
        <w:ind w:left="426" w:hanging="426"/>
        <w:jc w:val="both"/>
        <w:rPr>
          <w:rFonts w:ascii="Arial" w:hAnsi="Arial"/>
          <w:sz w:val="23"/>
          <w:szCs w:val="23"/>
        </w:rPr>
      </w:pPr>
      <w:r w:rsidRPr="00907F27">
        <w:rPr>
          <w:rFonts w:ascii="Arial" w:hAnsi="Arial"/>
          <w:sz w:val="23"/>
          <w:szCs w:val="23"/>
        </w:rPr>
        <w:t xml:space="preserve"> </w:t>
      </w:r>
      <w:r w:rsidR="0065781C" w:rsidRPr="00907F27">
        <w:rPr>
          <w:rFonts w:ascii="Arial" w:hAnsi="Arial"/>
          <w:sz w:val="23"/>
          <w:szCs w:val="23"/>
        </w:rPr>
        <w:t>2.</w:t>
      </w:r>
      <w:r w:rsidR="0065781C" w:rsidRPr="00907F27">
        <w:rPr>
          <w:rFonts w:ascii="Arial" w:hAnsi="Arial"/>
          <w:sz w:val="23"/>
          <w:szCs w:val="23"/>
        </w:rPr>
        <w:tab/>
      </w:r>
      <w:r w:rsidR="00907F27">
        <w:rPr>
          <w:rFonts w:ascii="Arial" w:hAnsi="Arial"/>
          <w:sz w:val="23"/>
          <w:szCs w:val="23"/>
        </w:rPr>
        <w:tab/>
      </w:r>
      <w:r w:rsidR="0065781C" w:rsidRPr="00907F27">
        <w:rPr>
          <w:rFonts w:ascii="Arial" w:hAnsi="Arial"/>
          <w:sz w:val="23"/>
          <w:szCs w:val="23"/>
        </w:rPr>
        <w:t>Apreciar los valores culturales y estéticos –id</w:t>
      </w:r>
      <w:r w:rsidR="00DE6FB4">
        <w:rPr>
          <w:rFonts w:ascii="Arial" w:hAnsi="Arial"/>
          <w:sz w:val="23"/>
          <w:szCs w:val="23"/>
        </w:rPr>
        <w:t>entificando, interpretando y va</w:t>
      </w:r>
      <w:r w:rsidR="0065781C" w:rsidRPr="00907F27">
        <w:rPr>
          <w:rFonts w:ascii="Arial" w:hAnsi="Arial"/>
          <w:sz w:val="23"/>
          <w:szCs w:val="23"/>
        </w:rPr>
        <w:t>lorando sus contenidos– y entenderlos como parte de la diversidad cultural, contribuyendo a su respeto, conservación y mejora.</w:t>
      </w:r>
    </w:p>
    <w:p w14:paraId="4A4A6052" w14:textId="0A8B94B2" w:rsidR="00A555CF" w:rsidRPr="00A555CF" w:rsidRDefault="00A555CF" w:rsidP="008568A4">
      <w:pPr>
        <w:tabs>
          <w:tab w:val="right" w:pos="142"/>
          <w:tab w:val="left" w:pos="284"/>
        </w:tabs>
        <w:spacing w:after="100"/>
        <w:ind w:left="426" w:hanging="426"/>
        <w:jc w:val="both"/>
        <w:rPr>
          <w:rFonts w:ascii="Arial" w:hAnsi="Arial"/>
          <w:sz w:val="23"/>
          <w:szCs w:val="23"/>
        </w:rPr>
      </w:pPr>
      <w:r w:rsidRPr="00907F27">
        <w:rPr>
          <w:rFonts w:ascii="Arial" w:hAnsi="Arial"/>
          <w:sz w:val="23"/>
          <w:szCs w:val="23"/>
        </w:rPr>
        <w:t>3.</w:t>
      </w:r>
      <w:r w:rsidRPr="00907F27"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</w:r>
      <w:r w:rsidRPr="00A555CF">
        <w:rPr>
          <w:rFonts w:ascii="Arial" w:hAnsi="Arial"/>
          <w:spacing w:val="-4"/>
          <w:sz w:val="23"/>
          <w:szCs w:val="23"/>
        </w:rPr>
        <w:t>Desarrollar la creatividad y expresarla</w:t>
      </w:r>
      <w:r w:rsidR="007410F3">
        <w:rPr>
          <w:rFonts w:ascii="Arial" w:hAnsi="Arial"/>
          <w:spacing w:val="-4"/>
          <w:sz w:val="23"/>
          <w:szCs w:val="23"/>
        </w:rPr>
        <w:t xml:space="preserve"> con un</w:t>
      </w:r>
      <w:r w:rsidRPr="00A555CF">
        <w:rPr>
          <w:rFonts w:ascii="Arial" w:hAnsi="Arial"/>
          <w:spacing w:val="-4"/>
          <w:sz w:val="23"/>
          <w:szCs w:val="23"/>
        </w:rPr>
        <w:t xml:space="preserve"> lenguaje personal </w:t>
      </w:r>
      <w:r w:rsidR="007410F3">
        <w:rPr>
          <w:rFonts w:ascii="Arial" w:hAnsi="Arial"/>
          <w:spacing w:val="-4"/>
          <w:sz w:val="23"/>
          <w:szCs w:val="23"/>
        </w:rPr>
        <w:t>y/</w:t>
      </w:r>
      <w:r w:rsidRPr="00A555CF">
        <w:rPr>
          <w:rFonts w:ascii="Arial" w:hAnsi="Arial"/>
          <w:spacing w:val="-4"/>
          <w:sz w:val="23"/>
          <w:szCs w:val="23"/>
        </w:rPr>
        <w:t>o utilizando los códigos, terminología y métodos del len</w:t>
      </w:r>
      <w:r w:rsidRPr="00A555CF">
        <w:rPr>
          <w:rFonts w:ascii="Arial" w:hAnsi="Arial"/>
          <w:spacing w:val="-4"/>
          <w:sz w:val="23"/>
          <w:szCs w:val="23"/>
        </w:rPr>
        <w:softHyphen/>
        <w:t>guaje visual</w:t>
      </w:r>
      <w:r w:rsidR="007410F3">
        <w:rPr>
          <w:rFonts w:ascii="Arial" w:hAnsi="Arial"/>
          <w:spacing w:val="-4"/>
          <w:sz w:val="23"/>
          <w:szCs w:val="23"/>
        </w:rPr>
        <w:t>, audiovisual</w:t>
      </w:r>
      <w:r w:rsidRPr="00A555CF">
        <w:rPr>
          <w:rFonts w:ascii="Arial" w:hAnsi="Arial"/>
          <w:spacing w:val="-4"/>
          <w:sz w:val="23"/>
          <w:szCs w:val="23"/>
        </w:rPr>
        <w:t xml:space="preserve"> y plástico, </w:t>
      </w:r>
      <w:r w:rsidR="007410F3">
        <w:rPr>
          <w:rFonts w:ascii="Arial" w:hAnsi="Arial"/>
          <w:spacing w:val="-4"/>
          <w:sz w:val="23"/>
          <w:szCs w:val="23"/>
        </w:rPr>
        <w:t>ampliando exponencialmente</w:t>
      </w:r>
      <w:r w:rsidRPr="00A555CF">
        <w:rPr>
          <w:rFonts w:ascii="Arial" w:hAnsi="Arial"/>
          <w:spacing w:val="-4"/>
          <w:sz w:val="23"/>
          <w:szCs w:val="23"/>
        </w:rPr>
        <w:t xml:space="preserve"> sus posibilidades de comunica</w:t>
      </w:r>
      <w:r w:rsidRPr="00A555CF">
        <w:rPr>
          <w:rFonts w:ascii="Arial" w:hAnsi="Arial"/>
          <w:spacing w:val="-4"/>
          <w:sz w:val="23"/>
          <w:szCs w:val="23"/>
        </w:rPr>
        <w:softHyphen/>
        <w:t>ción.</w:t>
      </w:r>
    </w:p>
    <w:p w14:paraId="30246F3C" w14:textId="2EDD22C6" w:rsidR="0065781C" w:rsidRPr="00907F27" w:rsidRDefault="00BC5231" w:rsidP="008568A4">
      <w:pPr>
        <w:tabs>
          <w:tab w:val="right" w:pos="142"/>
          <w:tab w:val="left" w:pos="284"/>
        </w:tabs>
        <w:spacing w:after="100"/>
        <w:ind w:left="426" w:hanging="426"/>
        <w:jc w:val="both"/>
        <w:rPr>
          <w:rFonts w:ascii="Arial" w:hAnsi="Arial"/>
          <w:sz w:val="23"/>
          <w:szCs w:val="23"/>
        </w:rPr>
      </w:pPr>
      <w:r w:rsidRPr="00907F27">
        <w:rPr>
          <w:rFonts w:ascii="Arial" w:hAnsi="Arial"/>
          <w:sz w:val="23"/>
          <w:szCs w:val="23"/>
        </w:rPr>
        <w:t xml:space="preserve"> </w:t>
      </w:r>
      <w:r w:rsidR="00A555CF">
        <w:rPr>
          <w:rFonts w:ascii="Arial" w:hAnsi="Arial"/>
          <w:sz w:val="23"/>
          <w:szCs w:val="23"/>
        </w:rPr>
        <w:t>4</w:t>
      </w:r>
      <w:r w:rsidR="0065781C" w:rsidRPr="00907F27">
        <w:rPr>
          <w:rFonts w:ascii="Arial" w:hAnsi="Arial"/>
          <w:sz w:val="23"/>
          <w:szCs w:val="23"/>
        </w:rPr>
        <w:t>.</w:t>
      </w:r>
      <w:r w:rsidR="0065781C" w:rsidRPr="00907F27">
        <w:rPr>
          <w:rFonts w:ascii="Arial" w:hAnsi="Arial"/>
          <w:sz w:val="23"/>
          <w:szCs w:val="23"/>
        </w:rPr>
        <w:tab/>
      </w:r>
      <w:r w:rsidR="00907F27">
        <w:rPr>
          <w:rFonts w:ascii="Arial" w:hAnsi="Arial"/>
          <w:sz w:val="23"/>
          <w:szCs w:val="23"/>
        </w:rPr>
        <w:tab/>
      </w:r>
      <w:r w:rsidR="0065781C" w:rsidRPr="00907F27">
        <w:rPr>
          <w:rFonts w:ascii="Arial" w:hAnsi="Arial"/>
          <w:sz w:val="23"/>
          <w:szCs w:val="23"/>
        </w:rPr>
        <w:t>Reconocer el carácter instrumental del lenguaje plástico</w:t>
      </w:r>
      <w:r w:rsidR="00A555CF">
        <w:rPr>
          <w:rFonts w:ascii="Arial" w:hAnsi="Arial"/>
          <w:sz w:val="23"/>
          <w:szCs w:val="23"/>
        </w:rPr>
        <w:t>,</w:t>
      </w:r>
      <w:r w:rsidR="0065781C" w:rsidRPr="00907F27">
        <w:rPr>
          <w:rFonts w:ascii="Arial" w:hAnsi="Arial"/>
          <w:sz w:val="23"/>
          <w:szCs w:val="23"/>
        </w:rPr>
        <w:t xml:space="preserve"> visual</w:t>
      </w:r>
      <w:r w:rsidR="00A555CF">
        <w:rPr>
          <w:rFonts w:ascii="Arial" w:hAnsi="Arial"/>
          <w:sz w:val="23"/>
          <w:szCs w:val="23"/>
        </w:rPr>
        <w:t xml:space="preserve"> y audiovisual</w:t>
      </w:r>
      <w:r w:rsidR="0065781C" w:rsidRPr="00907F27">
        <w:rPr>
          <w:rFonts w:ascii="Arial" w:hAnsi="Arial"/>
          <w:sz w:val="23"/>
          <w:szCs w:val="23"/>
        </w:rPr>
        <w:t xml:space="preserve"> como medio de expresión en sí mismo y </w:t>
      </w:r>
      <w:r w:rsidR="007410F3">
        <w:rPr>
          <w:rFonts w:ascii="Arial" w:hAnsi="Arial"/>
          <w:sz w:val="23"/>
          <w:szCs w:val="23"/>
        </w:rPr>
        <w:t>su aplicación en</w:t>
      </w:r>
      <w:r w:rsidR="00DE6FB4">
        <w:rPr>
          <w:rFonts w:ascii="Arial" w:hAnsi="Arial"/>
          <w:sz w:val="23"/>
          <w:szCs w:val="23"/>
        </w:rPr>
        <w:t xml:space="preserve"> otras áreas de cono</w:t>
      </w:r>
      <w:r w:rsidR="0065781C" w:rsidRPr="00907F27">
        <w:rPr>
          <w:rFonts w:ascii="Arial" w:hAnsi="Arial"/>
          <w:sz w:val="23"/>
          <w:szCs w:val="23"/>
        </w:rPr>
        <w:t>cimiento, dados sus valores descriptivos, espaciales, comunicativos, meto</w:t>
      </w:r>
      <w:r w:rsidR="0065781C" w:rsidRPr="00907F27">
        <w:rPr>
          <w:rFonts w:ascii="Arial" w:hAnsi="Arial"/>
          <w:sz w:val="23"/>
          <w:szCs w:val="23"/>
        </w:rPr>
        <w:softHyphen/>
        <w:t>dológicos y experimentales.</w:t>
      </w:r>
    </w:p>
    <w:p w14:paraId="2FA42DE5" w14:textId="416B7BD9" w:rsidR="0065781C" w:rsidRPr="00907F27" w:rsidRDefault="00A555CF" w:rsidP="007410F3">
      <w:pPr>
        <w:tabs>
          <w:tab w:val="right" w:pos="142"/>
          <w:tab w:val="left" w:pos="284"/>
        </w:tabs>
        <w:spacing w:after="100"/>
        <w:ind w:left="426" w:hanging="426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5</w:t>
      </w:r>
      <w:r w:rsidR="0065781C" w:rsidRPr="00907F27">
        <w:rPr>
          <w:rFonts w:ascii="Arial" w:hAnsi="Arial"/>
          <w:sz w:val="23"/>
          <w:szCs w:val="23"/>
        </w:rPr>
        <w:t>.</w:t>
      </w:r>
      <w:r w:rsidR="0065781C" w:rsidRPr="00907F27">
        <w:rPr>
          <w:rFonts w:ascii="Arial" w:hAnsi="Arial"/>
          <w:sz w:val="23"/>
          <w:szCs w:val="23"/>
        </w:rPr>
        <w:tab/>
      </w:r>
      <w:r w:rsidR="007410F3">
        <w:rPr>
          <w:rFonts w:ascii="Arial" w:hAnsi="Arial"/>
          <w:sz w:val="23"/>
          <w:szCs w:val="23"/>
        </w:rPr>
        <w:tab/>
      </w:r>
      <w:r w:rsidR="0065781C" w:rsidRPr="00907F27">
        <w:rPr>
          <w:rFonts w:ascii="Arial" w:hAnsi="Arial"/>
          <w:sz w:val="23"/>
          <w:szCs w:val="23"/>
        </w:rPr>
        <w:t xml:space="preserve">Utilizar </w:t>
      </w:r>
      <w:r>
        <w:rPr>
          <w:rFonts w:ascii="Arial" w:hAnsi="Arial"/>
          <w:sz w:val="23"/>
          <w:szCs w:val="23"/>
        </w:rPr>
        <w:t>estos lenguajes</w:t>
      </w:r>
      <w:r w:rsidR="0065781C" w:rsidRPr="00907F27">
        <w:rPr>
          <w:rFonts w:ascii="Arial" w:hAnsi="Arial"/>
          <w:sz w:val="23"/>
          <w:szCs w:val="23"/>
        </w:rPr>
        <w:t xml:space="preserve"> para </w:t>
      </w:r>
      <w:r w:rsidR="007410F3">
        <w:rPr>
          <w:rFonts w:ascii="Arial" w:hAnsi="Arial"/>
          <w:sz w:val="23"/>
          <w:szCs w:val="23"/>
        </w:rPr>
        <w:t xml:space="preserve">expresarse y </w:t>
      </w:r>
      <w:r w:rsidR="0065781C" w:rsidRPr="00907F27">
        <w:rPr>
          <w:rFonts w:ascii="Arial" w:hAnsi="Arial"/>
          <w:sz w:val="23"/>
          <w:szCs w:val="23"/>
        </w:rPr>
        <w:t>re</w:t>
      </w:r>
      <w:r w:rsidR="00DE6FB4">
        <w:rPr>
          <w:rFonts w:ascii="Arial" w:hAnsi="Arial"/>
          <w:sz w:val="23"/>
          <w:szCs w:val="23"/>
        </w:rPr>
        <w:t>presentar emociones y sentimien</w:t>
      </w:r>
      <w:r w:rsidR="0065781C" w:rsidRPr="00907F27">
        <w:rPr>
          <w:rFonts w:ascii="Arial" w:hAnsi="Arial"/>
          <w:sz w:val="23"/>
          <w:szCs w:val="23"/>
        </w:rPr>
        <w:t>tos, vivencias e ideas</w:t>
      </w:r>
      <w:r w:rsidR="007410F3">
        <w:rPr>
          <w:rFonts w:ascii="Arial" w:hAnsi="Arial"/>
          <w:sz w:val="23"/>
          <w:szCs w:val="23"/>
        </w:rPr>
        <w:t xml:space="preserve"> y</w:t>
      </w:r>
      <w:r w:rsidR="0065781C" w:rsidRPr="00907F27">
        <w:rPr>
          <w:rFonts w:ascii="Arial" w:hAnsi="Arial"/>
          <w:sz w:val="23"/>
          <w:szCs w:val="23"/>
        </w:rPr>
        <w:t xml:space="preserve"> </w:t>
      </w:r>
      <w:r w:rsidR="007410F3" w:rsidRPr="00907F27">
        <w:rPr>
          <w:rFonts w:ascii="Arial" w:hAnsi="Arial"/>
          <w:sz w:val="23"/>
          <w:szCs w:val="23"/>
        </w:rPr>
        <w:t>saber relacionarlas con otros ámbitos del conocimiento</w:t>
      </w:r>
      <w:r w:rsidR="00B323B7">
        <w:rPr>
          <w:rFonts w:ascii="Arial" w:hAnsi="Arial"/>
          <w:sz w:val="23"/>
          <w:szCs w:val="23"/>
        </w:rPr>
        <w:t>,</w:t>
      </w:r>
      <w:r w:rsidR="007410F3" w:rsidRPr="00907F27">
        <w:rPr>
          <w:rFonts w:ascii="Arial" w:hAnsi="Arial"/>
          <w:sz w:val="23"/>
          <w:szCs w:val="23"/>
        </w:rPr>
        <w:t xml:space="preserve"> </w:t>
      </w:r>
      <w:r w:rsidR="0065781C" w:rsidRPr="00907F27">
        <w:rPr>
          <w:rFonts w:ascii="Arial" w:hAnsi="Arial"/>
          <w:sz w:val="23"/>
          <w:szCs w:val="23"/>
        </w:rPr>
        <w:t>contribuyendo a la comunicación, reflexión crítica y respeto entre las personas.</w:t>
      </w:r>
    </w:p>
    <w:p w14:paraId="48816BE8" w14:textId="49F58899" w:rsidR="0065781C" w:rsidRPr="00907F27" w:rsidRDefault="00BC5231" w:rsidP="008568A4">
      <w:pPr>
        <w:tabs>
          <w:tab w:val="right" w:pos="142"/>
          <w:tab w:val="left" w:pos="567"/>
        </w:tabs>
        <w:spacing w:after="100"/>
        <w:ind w:left="426" w:hanging="426"/>
        <w:jc w:val="both"/>
        <w:rPr>
          <w:rFonts w:ascii="Arial" w:hAnsi="Arial"/>
          <w:sz w:val="23"/>
          <w:szCs w:val="23"/>
        </w:rPr>
      </w:pPr>
      <w:r w:rsidRPr="00907F27">
        <w:rPr>
          <w:rFonts w:ascii="Arial" w:hAnsi="Arial"/>
          <w:sz w:val="23"/>
          <w:szCs w:val="23"/>
        </w:rPr>
        <w:t xml:space="preserve"> </w:t>
      </w:r>
      <w:r w:rsidR="007410F3">
        <w:rPr>
          <w:rFonts w:ascii="Arial" w:hAnsi="Arial"/>
          <w:sz w:val="23"/>
          <w:szCs w:val="23"/>
        </w:rPr>
        <w:t>6</w:t>
      </w:r>
      <w:r w:rsidR="0065781C" w:rsidRPr="00907F27">
        <w:rPr>
          <w:rFonts w:ascii="Arial" w:hAnsi="Arial"/>
          <w:sz w:val="23"/>
          <w:szCs w:val="23"/>
        </w:rPr>
        <w:t>.</w:t>
      </w:r>
      <w:r w:rsidR="0065781C" w:rsidRPr="00907F27">
        <w:rPr>
          <w:rFonts w:ascii="Arial" w:hAnsi="Arial"/>
          <w:sz w:val="23"/>
          <w:szCs w:val="23"/>
        </w:rPr>
        <w:tab/>
        <w:t xml:space="preserve">Utilizar los diversos materiales, técnicas </w:t>
      </w:r>
      <w:r w:rsidR="00DE6FB4">
        <w:rPr>
          <w:rFonts w:ascii="Arial" w:hAnsi="Arial"/>
          <w:sz w:val="23"/>
          <w:szCs w:val="23"/>
        </w:rPr>
        <w:t>y procedimientos adecua</w:t>
      </w:r>
      <w:r w:rsidR="0065781C" w:rsidRPr="00907F27">
        <w:rPr>
          <w:rFonts w:ascii="Arial" w:hAnsi="Arial"/>
          <w:sz w:val="23"/>
          <w:szCs w:val="23"/>
        </w:rPr>
        <w:t xml:space="preserve">dos para la realización de </w:t>
      </w:r>
      <w:r w:rsidR="0054206F">
        <w:rPr>
          <w:rFonts w:ascii="Arial" w:hAnsi="Arial"/>
          <w:sz w:val="23"/>
          <w:szCs w:val="23"/>
        </w:rPr>
        <w:t>contenido propio</w:t>
      </w:r>
      <w:r w:rsidR="0065781C" w:rsidRPr="00907F27">
        <w:rPr>
          <w:rFonts w:ascii="Arial" w:hAnsi="Arial"/>
          <w:sz w:val="23"/>
          <w:szCs w:val="23"/>
        </w:rPr>
        <w:t>; valorando la creatividad, los hábitos de observación, la precisión, el rigor y la pulcritud, así como el esfuerzo y la superación de las dificultades.</w:t>
      </w:r>
    </w:p>
    <w:p w14:paraId="28156DB9" w14:textId="6961A4CB" w:rsidR="0065781C" w:rsidRPr="00907F27" w:rsidRDefault="00BC5231" w:rsidP="008568A4">
      <w:pPr>
        <w:tabs>
          <w:tab w:val="right" w:pos="142"/>
          <w:tab w:val="left" w:pos="567"/>
        </w:tabs>
        <w:spacing w:after="100"/>
        <w:ind w:left="426" w:hanging="426"/>
        <w:jc w:val="both"/>
        <w:rPr>
          <w:rFonts w:ascii="Arial" w:hAnsi="Arial"/>
          <w:sz w:val="23"/>
          <w:szCs w:val="23"/>
        </w:rPr>
      </w:pPr>
      <w:r w:rsidRPr="00907F27">
        <w:rPr>
          <w:rFonts w:ascii="Arial" w:hAnsi="Arial"/>
          <w:sz w:val="23"/>
          <w:szCs w:val="23"/>
        </w:rPr>
        <w:t xml:space="preserve"> </w:t>
      </w:r>
      <w:r w:rsidR="007410F3">
        <w:rPr>
          <w:rFonts w:ascii="Arial" w:hAnsi="Arial"/>
          <w:sz w:val="23"/>
          <w:szCs w:val="23"/>
        </w:rPr>
        <w:t>7</w:t>
      </w:r>
      <w:r w:rsidR="0065781C" w:rsidRPr="00907F27">
        <w:rPr>
          <w:rFonts w:ascii="Arial" w:hAnsi="Arial"/>
          <w:sz w:val="23"/>
          <w:szCs w:val="23"/>
        </w:rPr>
        <w:t>.</w:t>
      </w:r>
      <w:r w:rsidR="0065781C" w:rsidRPr="00907F27">
        <w:rPr>
          <w:rFonts w:ascii="Arial" w:hAnsi="Arial"/>
          <w:sz w:val="23"/>
          <w:szCs w:val="23"/>
        </w:rPr>
        <w:tab/>
        <w:t xml:space="preserve">Representar cuerpos y espacios mediante el uso de la perspectiva, </w:t>
      </w:r>
      <w:r w:rsidR="007410F3">
        <w:rPr>
          <w:rFonts w:ascii="Arial" w:hAnsi="Arial"/>
          <w:sz w:val="23"/>
          <w:szCs w:val="23"/>
        </w:rPr>
        <w:t>la adecuación de</w:t>
      </w:r>
      <w:r w:rsidR="0065781C" w:rsidRPr="00907F27">
        <w:rPr>
          <w:rFonts w:ascii="Arial" w:hAnsi="Arial"/>
          <w:sz w:val="23"/>
          <w:szCs w:val="23"/>
        </w:rPr>
        <w:t xml:space="preserve"> proporciones </w:t>
      </w:r>
      <w:r w:rsidR="007410F3">
        <w:rPr>
          <w:rFonts w:ascii="Arial" w:hAnsi="Arial"/>
          <w:sz w:val="23"/>
          <w:szCs w:val="23"/>
        </w:rPr>
        <w:t xml:space="preserve">y medidas </w:t>
      </w:r>
      <w:r w:rsidR="0065781C" w:rsidRPr="00907F27">
        <w:rPr>
          <w:rFonts w:ascii="Arial" w:hAnsi="Arial"/>
          <w:sz w:val="23"/>
          <w:szCs w:val="23"/>
        </w:rPr>
        <w:t>y la representación de las cualidades de las superficies y el detalle, de manera que sean claros y eficaces para la comunicación</w:t>
      </w:r>
      <w:r w:rsidR="0054206F">
        <w:rPr>
          <w:rFonts w:ascii="Arial" w:hAnsi="Arial"/>
          <w:sz w:val="23"/>
          <w:szCs w:val="23"/>
        </w:rPr>
        <w:t xml:space="preserve">, en </w:t>
      </w:r>
      <w:r w:rsidR="007410F3">
        <w:rPr>
          <w:rFonts w:ascii="Arial" w:hAnsi="Arial"/>
          <w:sz w:val="23"/>
          <w:szCs w:val="23"/>
        </w:rPr>
        <w:t xml:space="preserve">un </w:t>
      </w:r>
      <w:r w:rsidR="0054206F">
        <w:rPr>
          <w:rFonts w:ascii="Arial" w:hAnsi="Arial"/>
          <w:sz w:val="23"/>
          <w:szCs w:val="23"/>
        </w:rPr>
        <w:t>entorno digital o mediante procesos y técnicas manuales</w:t>
      </w:r>
      <w:r w:rsidR="0065781C" w:rsidRPr="00907F27">
        <w:rPr>
          <w:rFonts w:ascii="Arial" w:hAnsi="Arial"/>
          <w:sz w:val="23"/>
          <w:szCs w:val="23"/>
        </w:rPr>
        <w:t>.</w:t>
      </w:r>
    </w:p>
    <w:p w14:paraId="591F2A79" w14:textId="61FBEC3E" w:rsidR="0065781C" w:rsidRPr="00907F27" w:rsidRDefault="00BC5231" w:rsidP="008568A4">
      <w:pPr>
        <w:tabs>
          <w:tab w:val="right" w:pos="142"/>
          <w:tab w:val="left" w:pos="567"/>
        </w:tabs>
        <w:spacing w:after="100"/>
        <w:ind w:left="426" w:hanging="426"/>
        <w:jc w:val="both"/>
        <w:rPr>
          <w:rFonts w:ascii="Arial" w:hAnsi="Arial"/>
          <w:sz w:val="23"/>
          <w:szCs w:val="23"/>
        </w:rPr>
      </w:pPr>
      <w:r w:rsidRPr="00907F27">
        <w:rPr>
          <w:rFonts w:ascii="Arial" w:hAnsi="Arial"/>
          <w:sz w:val="23"/>
          <w:szCs w:val="23"/>
        </w:rPr>
        <w:t xml:space="preserve"> </w:t>
      </w:r>
      <w:r w:rsidR="007410F3">
        <w:rPr>
          <w:rFonts w:ascii="Arial" w:hAnsi="Arial"/>
          <w:sz w:val="23"/>
          <w:szCs w:val="23"/>
        </w:rPr>
        <w:t>8</w:t>
      </w:r>
      <w:r w:rsidR="0065781C" w:rsidRPr="00907F27">
        <w:rPr>
          <w:rFonts w:ascii="Arial" w:hAnsi="Arial"/>
          <w:sz w:val="23"/>
          <w:szCs w:val="23"/>
        </w:rPr>
        <w:t>.</w:t>
      </w:r>
      <w:r w:rsidR="0065781C" w:rsidRPr="00907F27">
        <w:rPr>
          <w:rFonts w:ascii="Arial" w:hAnsi="Arial"/>
          <w:sz w:val="23"/>
          <w:szCs w:val="23"/>
        </w:rPr>
        <w:tab/>
        <w:t>Observar y describir gráficamente las formas y objetos del entorno</w:t>
      </w:r>
      <w:r w:rsidR="009F2387">
        <w:rPr>
          <w:rFonts w:ascii="Arial" w:hAnsi="Arial"/>
          <w:sz w:val="23"/>
          <w:szCs w:val="23"/>
        </w:rPr>
        <w:t>,</w:t>
      </w:r>
      <w:r w:rsidR="0065781C" w:rsidRPr="00907F27">
        <w:rPr>
          <w:rFonts w:ascii="Arial" w:hAnsi="Arial"/>
          <w:sz w:val="23"/>
          <w:szCs w:val="23"/>
        </w:rPr>
        <w:t xml:space="preserve"> captando el carácter y la disposición de las partes </w:t>
      </w:r>
      <w:r w:rsidR="0054206F">
        <w:rPr>
          <w:rFonts w:ascii="Arial" w:hAnsi="Arial"/>
          <w:sz w:val="23"/>
          <w:szCs w:val="23"/>
        </w:rPr>
        <w:t>y el conjunto</w:t>
      </w:r>
      <w:r w:rsidR="009F2387">
        <w:rPr>
          <w:rFonts w:ascii="Arial" w:hAnsi="Arial"/>
          <w:sz w:val="23"/>
          <w:szCs w:val="23"/>
        </w:rPr>
        <w:t xml:space="preserve">, </w:t>
      </w:r>
      <w:r w:rsidR="0065781C" w:rsidRPr="00907F27">
        <w:rPr>
          <w:rFonts w:ascii="Arial" w:hAnsi="Arial"/>
          <w:sz w:val="23"/>
          <w:szCs w:val="23"/>
        </w:rPr>
        <w:t xml:space="preserve">evidenciando la constancia de </w:t>
      </w:r>
      <w:r w:rsidR="0054206F">
        <w:rPr>
          <w:rFonts w:ascii="Arial" w:hAnsi="Arial"/>
          <w:sz w:val="23"/>
          <w:szCs w:val="23"/>
        </w:rPr>
        <w:t>la</w:t>
      </w:r>
      <w:r w:rsidR="0065781C" w:rsidRPr="00907F27">
        <w:rPr>
          <w:rFonts w:ascii="Arial" w:hAnsi="Arial"/>
          <w:sz w:val="23"/>
          <w:szCs w:val="23"/>
        </w:rPr>
        <w:t xml:space="preserve"> estructura sobre la a</w:t>
      </w:r>
      <w:r w:rsidR="00DE6FB4">
        <w:rPr>
          <w:rFonts w:ascii="Arial" w:hAnsi="Arial"/>
          <w:sz w:val="23"/>
          <w:szCs w:val="23"/>
        </w:rPr>
        <w:t>parien</w:t>
      </w:r>
      <w:r w:rsidR="0065781C" w:rsidRPr="00907F27">
        <w:rPr>
          <w:rFonts w:ascii="Arial" w:hAnsi="Arial"/>
          <w:sz w:val="23"/>
          <w:szCs w:val="23"/>
        </w:rPr>
        <w:t>cia</w:t>
      </w:r>
      <w:r w:rsidR="009F2387">
        <w:rPr>
          <w:rFonts w:ascii="Arial" w:hAnsi="Arial"/>
          <w:sz w:val="23"/>
          <w:szCs w:val="23"/>
        </w:rPr>
        <w:t>,</w:t>
      </w:r>
      <w:r w:rsidR="0065781C" w:rsidRPr="00907F27">
        <w:rPr>
          <w:rFonts w:ascii="Arial" w:hAnsi="Arial"/>
          <w:sz w:val="23"/>
          <w:szCs w:val="23"/>
        </w:rPr>
        <w:t xml:space="preserve"> todo ello en función del espacio y del punto de vista adoptado.</w:t>
      </w:r>
    </w:p>
    <w:p w14:paraId="1BAD3CC0" w14:textId="37D01D27" w:rsidR="0065781C" w:rsidRPr="00907F27" w:rsidRDefault="00BC5231" w:rsidP="008568A4">
      <w:pPr>
        <w:tabs>
          <w:tab w:val="right" w:pos="142"/>
          <w:tab w:val="left" w:pos="567"/>
        </w:tabs>
        <w:spacing w:after="100"/>
        <w:ind w:left="426" w:hanging="426"/>
        <w:jc w:val="both"/>
        <w:rPr>
          <w:rFonts w:ascii="Arial" w:hAnsi="Arial"/>
          <w:sz w:val="23"/>
          <w:szCs w:val="23"/>
        </w:rPr>
      </w:pPr>
      <w:r w:rsidRPr="00907F27">
        <w:rPr>
          <w:rFonts w:ascii="Arial" w:hAnsi="Arial"/>
          <w:sz w:val="23"/>
          <w:szCs w:val="23"/>
        </w:rPr>
        <w:t xml:space="preserve"> </w:t>
      </w:r>
      <w:r w:rsidR="007410F3">
        <w:rPr>
          <w:rFonts w:ascii="Arial" w:hAnsi="Arial"/>
          <w:sz w:val="23"/>
          <w:szCs w:val="23"/>
        </w:rPr>
        <w:t>9</w:t>
      </w:r>
      <w:r w:rsidR="0065781C" w:rsidRPr="00907F27">
        <w:rPr>
          <w:rFonts w:ascii="Arial" w:hAnsi="Arial"/>
          <w:sz w:val="23"/>
          <w:szCs w:val="23"/>
        </w:rPr>
        <w:t>.</w:t>
      </w:r>
      <w:r w:rsidR="0065781C" w:rsidRPr="00907F27">
        <w:rPr>
          <w:rFonts w:ascii="Arial" w:hAnsi="Arial"/>
          <w:sz w:val="23"/>
          <w:szCs w:val="23"/>
        </w:rPr>
        <w:tab/>
        <w:t xml:space="preserve">Planificar y reflexionar, individual y colectivamente, sobre el proceso </w:t>
      </w:r>
      <w:r w:rsidR="00A555CF">
        <w:rPr>
          <w:rFonts w:ascii="Arial" w:hAnsi="Arial"/>
          <w:sz w:val="23"/>
          <w:szCs w:val="23"/>
        </w:rPr>
        <w:t>creativo</w:t>
      </w:r>
      <w:r w:rsidR="0065781C" w:rsidRPr="00907F27">
        <w:rPr>
          <w:rFonts w:ascii="Arial" w:hAnsi="Arial"/>
          <w:sz w:val="23"/>
          <w:szCs w:val="23"/>
        </w:rPr>
        <w:t xml:space="preserve"> de una obra</w:t>
      </w:r>
      <w:r w:rsidR="00A555CF">
        <w:rPr>
          <w:rFonts w:ascii="Arial" w:hAnsi="Arial"/>
          <w:sz w:val="23"/>
          <w:szCs w:val="23"/>
        </w:rPr>
        <w:t xml:space="preserve"> </w:t>
      </w:r>
      <w:r w:rsidR="0018749F">
        <w:rPr>
          <w:rFonts w:ascii="Arial" w:hAnsi="Arial"/>
          <w:sz w:val="23"/>
          <w:szCs w:val="23"/>
        </w:rPr>
        <w:t>propia o ajena</w:t>
      </w:r>
      <w:r w:rsidR="0065781C" w:rsidRPr="00907F27">
        <w:rPr>
          <w:rFonts w:ascii="Arial" w:hAnsi="Arial"/>
          <w:sz w:val="23"/>
          <w:szCs w:val="23"/>
        </w:rPr>
        <w:t xml:space="preserve">, partiendo de unos objetivos </w:t>
      </w:r>
      <w:r w:rsidR="0018749F">
        <w:rPr>
          <w:rFonts w:ascii="Arial" w:hAnsi="Arial"/>
          <w:sz w:val="23"/>
          <w:szCs w:val="23"/>
        </w:rPr>
        <w:t>definidos</w:t>
      </w:r>
      <w:r w:rsidR="0065781C" w:rsidRPr="00907F27">
        <w:rPr>
          <w:rFonts w:ascii="Arial" w:hAnsi="Arial"/>
          <w:sz w:val="23"/>
          <w:szCs w:val="23"/>
        </w:rPr>
        <w:t>, y revisar y valorar</w:t>
      </w:r>
      <w:r w:rsidR="0018749F">
        <w:rPr>
          <w:rFonts w:ascii="Arial" w:hAnsi="Arial"/>
          <w:sz w:val="23"/>
          <w:szCs w:val="23"/>
        </w:rPr>
        <w:t xml:space="preserve"> </w:t>
      </w:r>
      <w:r w:rsidR="00D87D57">
        <w:rPr>
          <w:rFonts w:ascii="Arial" w:hAnsi="Arial"/>
          <w:sz w:val="23"/>
          <w:szCs w:val="23"/>
        </w:rPr>
        <w:t xml:space="preserve">adecuadamente, </w:t>
      </w:r>
      <w:r w:rsidR="00D87D57" w:rsidRPr="00907F27">
        <w:rPr>
          <w:rFonts w:ascii="Arial" w:hAnsi="Arial"/>
          <w:sz w:val="23"/>
          <w:szCs w:val="23"/>
        </w:rPr>
        <w:t>al</w:t>
      </w:r>
      <w:r w:rsidR="0065781C" w:rsidRPr="00907F27">
        <w:rPr>
          <w:rFonts w:ascii="Arial" w:hAnsi="Arial"/>
          <w:sz w:val="23"/>
          <w:szCs w:val="23"/>
        </w:rPr>
        <w:t xml:space="preserve"> final de cada fase</w:t>
      </w:r>
      <w:r w:rsidR="0018749F">
        <w:rPr>
          <w:rFonts w:ascii="Arial" w:hAnsi="Arial"/>
          <w:sz w:val="23"/>
          <w:szCs w:val="23"/>
        </w:rPr>
        <w:t xml:space="preserve"> de creación, si se han alcanzado los objetivos de esa etapa.</w:t>
      </w:r>
    </w:p>
    <w:p w14:paraId="60004E97" w14:textId="77777777" w:rsidR="00E81715" w:rsidRPr="00B2136E" w:rsidRDefault="0065781C" w:rsidP="00DA3921">
      <w:pPr>
        <w:pStyle w:val="Ttulo1"/>
        <w:keepNext w:val="0"/>
        <w:widowControl w:val="0"/>
        <w:spacing w:after="600"/>
        <w:ind w:left="567" w:hanging="567"/>
        <w:jc w:val="left"/>
        <w:rPr>
          <w:i w:val="0"/>
          <w:color w:val="000080"/>
          <w:sz w:val="32"/>
        </w:rPr>
      </w:pPr>
      <w:r w:rsidRPr="004616DA">
        <w:rPr>
          <w:sz w:val="22"/>
          <w:szCs w:val="22"/>
        </w:rPr>
        <w:br w:type="page"/>
      </w:r>
      <w:r w:rsidR="00E81715" w:rsidRPr="00A876AF">
        <w:rPr>
          <w:i w:val="0"/>
          <w:color w:val="000080"/>
          <w:sz w:val="48"/>
          <w:szCs w:val="48"/>
        </w:rPr>
        <w:lastRenderedPageBreak/>
        <w:t>3</w:t>
      </w:r>
      <w:r w:rsidR="00E81715" w:rsidRPr="004D593D">
        <w:rPr>
          <w:b w:val="0"/>
          <w:i w:val="0"/>
          <w:color w:val="000080"/>
          <w:sz w:val="40"/>
          <w:szCs w:val="40"/>
        </w:rPr>
        <w:t>.</w:t>
      </w:r>
      <w:r w:rsidR="00E81715">
        <w:rPr>
          <w:i w:val="0"/>
          <w:color w:val="000080"/>
          <w:sz w:val="32"/>
        </w:rPr>
        <w:tab/>
      </w:r>
      <w:r w:rsidR="00E81715" w:rsidRPr="00B2136E">
        <w:rPr>
          <w:b w:val="0"/>
          <w:i w:val="0"/>
          <w:color w:val="000080"/>
          <w:spacing w:val="-4"/>
          <w:sz w:val="34"/>
          <w:szCs w:val="34"/>
        </w:rPr>
        <w:t>CONTRIBUCIÓN DEL ÁREA DE EDUCACIÓ</w:t>
      </w:r>
      <w:r w:rsidR="00E81715">
        <w:rPr>
          <w:b w:val="0"/>
          <w:i w:val="0"/>
          <w:color w:val="000080"/>
          <w:spacing w:val="-4"/>
          <w:sz w:val="34"/>
          <w:szCs w:val="34"/>
        </w:rPr>
        <w:t xml:space="preserve">N </w:t>
      </w:r>
      <w:r w:rsidR="00E81715" w:rsidRPr="00B2136E">
        <w:rPr>
          <w:b w:val="0"/>
          <w:i w:val="0"/>
          <w:color w:val="000080"/>
          <w:spacing w:val="-4"/>
          <w:sz w:val="34"/>
          <w:szCs w:val="34"/>
        </w:rPr>
        <w:t xml:space="preserve">PLÁSTICA, VISUAL Y </w:t>
      </w:r>
      <w:r w:rsidR="00E81715" w:rsidRPr="00FD5000">
        <w:rPr>
          <w:b w:val="0"/>
          <w:i w:val="0"/>
          <w:color w:val="000090"/>
          <w:spacing w:val="-4"/>
          <w:sz w:val="34"/>
          <w:szCs w:val="34"/>
        </w:rPr>
        <w:t>AUDIOVISUAL A LA ADQUISICIÓN</w:t>
      </w:r>
      <w:r w:rsidR="00E81715" w:rsidRPr="00B2136E">
        <w:rPr>
          <w:b w:val="0"/>
          <w:i w:val="0"/>
          <w:color w:val="000080"/>
          <w:spacing w:val="-4"/>
          <w:sz w:val="34"/>
          <w:szCs w:val="34"/>
        </w:rPr>
        <w:t xml:space="preserve"> DE LAS COMPETENCIAS CLAVE</w:t>
      </w:r>
    </w:p>
    <w:p w14:paraId="06D3E395" w14:textId="5DB376A1" w:rsidR="00E81715" w:rsidRPr="00E95EA1" w:rsidRDefault="008A2AE3" w:rsidP="00E81715">
      <w:pPr>
        <w:spacing w:after="20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Se</w:t>
      </w:r>
      <w:r w:rsidR="00E81715" w:rsidRPr="00E95EA1">
        <w:rPr>
          <w:rFonts w:ascii="Arial" w:hAnsi="Arial"/>
          <w:sz w:val="23"/>
          <w:szCs w:val="23"/>
        </w:rPr>
        <w:t xml:space="preserve"> entiende por </w:t>
      </w:r>
      <w:r w:rsidR="00DE6FB4" w:rsidRPr="00DE6FB4">
        <w:rPr>
          <w:rFonts w:ascii="Arial" w:hAnsi="Arial"/>
          <w:i/>
          <w:sz w:val="23"/>
          <w:szCs w:val="23"/>
        </w:rPr>
        <w:t>"</w:t>
      </w:r>
      <w:r w:rsidR="00E81715" w:rsidRPr="00BE0636">
        <w:rPr>
          <w:rFonts w:ascii="Arial" w:hAnsi="Arial"/>
          <w:i/>
          <w:sz w:val="23"/>
          <w:szCs w:val="23"/>
        </w:rPr>
        <w:t>competencia</w:t>
      </w:r>
      <w:r w:rsidR="00DE6FB4" w:rsidRPr="00DE6FB4">
        <w:rPr>
          <w:rFonts w:ascii="Arial" w:hAnsi="Arial"/>
          <w:i/>
          <w:sz w:val="23"/>
          <w:szCs w:val="23"/>
        </w:rPr>
        <w:t>"</w:t>
      </w:r>
      <w:r w:rsidR="00DE6FB4">
        <w:rPr>
          <w:rFonts w:ascii="Arial" w:hAnsi="Arial"/>
          <w:sz w:val="23"/>
          <w:szCs w:val="23"/>
        </w:rPr>
        <w:t xml:space="preserve"> </w:t>
      </w:r>
      <w:r w:rsidR="00E81715" w:rsidRPr="00E95EA1">
        <w:rPr>
          <w:rFonts w:ascii="Arial" w:hAnsi="Arial"/>
          <w:sz w:val="23"/>
          <w:szCs w:val="23"/>
        </w:rPr>
        <w:t>la capacidad de poner en práctica de forma integrada, en contextos y s</w:t>
      </w:r>
      <w:r w:rsidR="00DE6FB4">
        <w:rPr>
          <w:rFonts w:ascii="Arial" w:hAnsi="Arial"/>
          <w:sz w:val="23"/>
          <w:szCs w:val="23"/>
        </w:rPr>
        <w:t>ituaciones diferentes, los cono</w:t>
      </w:r>
      <w:r w:rsidR="00E81715" w:rsidRPr="00E95EA1">
        <w:rPr>
          <w:rFonts w:ascii="Arial" w:hAnsi="Arial"/>
          <w:sz w:val="23"/>
          <w:szCs w:val="23"/>
        </w:rPr>
        <w:t>cimientos, las habilidades y las actitudes personales adquirid</w:t>
      </w:r>
      <w:r w:rsidR="009F2387">
        <w:rPr>
          <w:rFonts w:ascii="Arial" w:hAnsi="Arial"/>
          <w:sz w:val="23"/>
          <w:szCs w:val="23"/>
        </w:rPr>
        <w:t>a</w:t>
      </w:r>
      <w:r w:rsidR="00E81715" w:rsidRPr="00E95EA1">
        <w:rPr>
          <w:rFonts w:ascii="Arial" w:hAnsi="Arial"/>
          <w:sz w:val="23"/>
          <w:szCs w:val="23"/>
        </w:rPr>
        <w:t>s.</w:t>
      </w:r>
      <w:r w:rsidR="00B1732B">
        <w:rPr>
          <w:rFonts w:ascii="Arial" w:hAnsi="Arial"/>
          <w:sz w:val="23"/>
          <w:szCs w:val="23"/>
        </w:rPr>
        <w:t xml:space="preserve"> En resumen, ofrecer un desarrollo integral de cada miembro de esta sociedad. </w:t>
      </w:r>
      <w:r w:rsidR="0016150D">
        <w:rPr>
          <w:rFonts w:ascii="Arial" w:hAnsi="Arial"/>
          <w:sz w:val="23"/>
          <w:szCs w:val="23"/>
        </w:rPr>
        <w:t>Todo ello con el fin de lograr la autonomía, la reflexión y el juicio crítico del alumno en sociedad.</w:t>
      </w:r>
    </w:p>
    <w:p w14:paraId="09CE6DC0" w14:textId="0370AB11" w:rsidR="00E81715" w:rsidRPr="00E95EA1" w:rsidRDefault="00E81715" w:rsidP="00E81715">
      <w:pPr>
        <w:spacing w:after="200"/>
        <w:jc w:val="both"/>
        <w:rPr>
          <w:rFonts w:ascii="Arial" w:hAnsi="Arial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>Las competencias tienen tres componentes: un “</w:t>
      </w:r>
      <w:r w:rsidRPr="00E95EA1">
        <w:rPr>
          <w:rFonts w:ascii="Arial" w:hAnsi="Arial"/>
          <w:i/>
          <w:sz w:val="23"/>
          <w:szCs w:val="23"/>
        </w:rPr>
        <w:t>saber”</w:t>
      </w:r>
      <w:r w:rsidRPr="00E95EA1">
        <w:rPr>
          <w:rFonts w:ascii="Arial" w:hAnsi="Arial"/>
          <w:sz w:val="23"/>
          <w:szCs w:val="23"/>
        </w:rPr>
        <w:t xml:space="preserve"> (un contenido), un “</w:t>
      </w:r>
      <w:r w:rsidRPr="00E95EA1">
        <w:rPr>
          <w:rFonts w:ascii="Arial" w:hAnsi="Arial"/>
          <w:i/>
          <w:sz w:val="23"/>
          <w:szCs w:val="23"/>
        </w:rPr>
        <w:t>saber hacer”</w:t>
      </w:r>
      <w:r w:rsidRPr="00E95EA1">
        <w:rPr>
          <w:rFonts w:ascii="Arial" w:hAnsi="Arial"/>
          <w:sz w:val="23"/>
          <w:szCs w:val="23"/>
        </w:rPr>
        <w:t xml:space="preserve"> (un procedimiento, una habilidad, una destreza…) y un “</w:t>
      </w:r>
      <w:r w:rsidRPr="00E95EA1">
        <w:rPr>
          <w:rFonts w:ascii="Arial" w:hAnsi="Arial"/>
          <w:i/>
          <w:sz w:val="23"/>
          <w:szCs w:val="23"/>
        </w:rPr>
        <w:t>saber ser</w:t>
      </w:r>
      <w:r w:rsidRPr="00E95EA1">
        <w:rPr>
          <w:rFonts w:ascii="Arial" w:hAnsi="Arial"/>
          <w:sz w:val="23"/>
          <w:szCs w:val="23"/>
        </w:rPr>
        <w:t xml:space="preserve"> “o “</w:t>
      </w:r>
      <w:r w:rsidR="00DE6FB4">
        <w:rPr>
          <w:rFonts w:ascii="Arial" w:hAnsi="Arial"/>
          <w:i/>
          <w:sz w:val="23"/>
          <w:szCs w:val="23"/>
        </w:rPr>
        <w:t>sa</w:t>
      </w:r>
      <w:r w:rsidRPr="00E95EA1">
        <w:rPr>
          <w:rFonts w:ascii="Arial" w:hAnsi="Arial"/>
          <w:i/>
          <w:sz w:val="23"/>
          <w:szCs w:val="23"/>
        </w:rPr>
        <w:t>ber estar”</w:t>
      </w:r>
      <w:r w:rsidRPr="00E95EA1">
        <w:rPr>
          <w:rFonts w:ascii="Arial" w:hAnsi="Arial"/>
          <w:sz w:val="23"/>
          <w:szCs w:val="23"/>
        </w:rPr>
        <w:t xml:space="preserve"> (una actitud determinada).</w:t>
      </w:r>
      <w:r w:rsidR="003674DC">
        <w:rPr>
          <w:rFonts w:ascii="Arial" w:hAnsi="Arial"/>
          <w:sz w:val="23"/>
          <w:szCs w:val="23"/>
        </w:rPr>
        <w:t xml:space="preserve"> </w:t>
      </w:r>
    </w:p>
    <w:p w14:paraId="4F550F14" w14:textId="223FD069" w:rsidR="00E81715" w:rsidRDefault="009F2387" w:rsidP="00E81715">
      <w:pPr>
        <w:spacing w:after="40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La Educación P</w:t>
      </w:r>
      <w:r w:rsidR="00E81715" w:rsidRPr="00E95EA1">
        <w:rPr>
          <w:rFonts w:ascii="Arial" w:hAnsi="Arial"/>
          <w:sz w:val="23"/>
          <w:szCs w:val="23"/>
        </w:rPr>
        <w:t xml:space="preserve">lástica, </w:t>
      </w:r>
      <w:r>
        <w:rPr>
          <w:rFonts w:ascii="Arial" w:hAnsi="Arial"/>
          <w:sz w:val="23"/>
          <w:szCs w:val="23"/>
        </w:rPr>
        <w:t>V</w:t>
      </w:r>
      <w:r w:rsidR="00E81715" w:rsidRPr="00E95EA1">
        <w:rPr>
          <w:rFonts w:ascii="Arial" w:hAnsi="Arial"/>
          <w:sz w:val="23"/>
          <w:szCs w:val="23"/>
        </w:rPr>
        <w:t xml:space="preserve">isual y </w:t>
      </w:r>
      <w:r>
        <w:rPr>
          <w:rFonts w:ascii="Arial" w:hAnsi="Arial"/>
          <w:sz w:val="23"/>
          <w:szCs w:val="23"/>
        </w:rPr>
        <w:t>A</w:t>
      </w:r>
      <w:r w:rsidR="00E81715" w:rsidRPr="00E95EA1">
        <w:rPr>
          <w:rFonts w:ascii="Arial" w:hAnsi="Arial"/>
          <w:sz w:val="23"/>
          <w:szCs w:val="23"/>
        </w:rPr>
        <w:t>udiovisual, por su carácter teórico-práctico e integrador, contribuye a la adquisición de todas las competencias clave a través de los objetivos (propósitos) que correlativamente, en cada una de ellas, se relacionan:</w:t>
      </w:r>
    </w:p>
    <w:p w14:paraId="0D30522D" w14:textId="77777777" w:rsidR="00E81715" w:rsidRPr="00BE0636" w:rsidRDefault="00E81715" w:rsidP="00E81715">
      <w:pPr>
        <w:spacing w:after="120"/>
        <w:jc w:val="both"/>
        <w:rPr>
          <w:rFonts w:ascii="Arial" w:hAnsi="Arial"/>
          <w:b/>
          <w:sz w:val="23"/>
          <w:szCs w:val="23"/>
        </w:rPr>
      </w:pPr>
      <w:r w:rsidRPr="00BE0636">
        <w:rPr>
          <w:rFonts w:ascii="Arial" w:hAnsi="Arial"/>
          <w:b/>
          <w:sz w:val="23"/>
          <w:szCs w:val="23"/>
        </w:rPr>
        <w:t>•  Competencia en comunicación lingüística</w:t>
      </w:r>
      <w:r w:rsidRPr="00BE0636">
        <w:rPr>
          <w:rFonts w:ascii="Arial" w:hAnsi="Arial"/>
          <w:sz w:val="23"/>
          <w:szCs w:val="23"/>
        </w:rPr>
        <w:t>:</w:t>
      </w:r>
    </w:p>
    <w:p w14:paraId="11CD4F02" w14:textId="55D1F99C" w:rsidR="00E81715" w:rsidRPr="008568A4" w:rsidRDefault="00E81715" w:rsidP="008568A4">
      <w:pPr>
        <w:pStyle w:val="Prrafodelista"/>
        <w:numPr>
          <w:ilvl w:val="0"/>
          <w:numId w:val="45"/>
        </w:numPr>
        <w:tabs>
          <w:tab w:val="left" w:pos="284"/>
          <w:tab w:val="left" w:pos="426"/>
        </w:tabs>
        <w:rPr>
          <w:i/>
        </w:rPr>
      </w:pPr>
      <w:r w:rsidRPr="008568A4">
        <w:rPr>
          <w:i/>
        </w:rPr>
        <w:t>Aprendizaje y uso de conceptos y palabras específicas de la materia.</w:t>
      </w:r>
    </w:p>
    <w:p w14:paraId="0C5CBE38" w14:textId="7361B787" w:rsidR="00E81715" w:rsidRPr="008568A4" w:rsidRDefault="00E81715" w:rsidP="008568A4">
      <w:pPr>
        <w:pStyle w:val="Prrafodelista"/>
        <w:numPr>
          <w:ilvl w:val="0"/>
          <w:numId w:val="45"/>
        </w:numPr>
        <w:tabs>
          <w:tab w:val="left" w:pos="284"/>
          <w:tab w:val="left" w:pos="426"/>
        </w:tabs>
        <w:spacing w:after="400"/>
        <w:rPr>
          <w:i/>
        </w:rPr>
      </w:pPr>
      <w:r w:rsidRPr="008568A4">
        <w:rPr>
          <w:i/>
        </w:rPr>
        <w:t>Paralelismo estructural entre el lenguaje plástico y verbal.</w:t>
      </w:r>
    </w:p>
    <w:p w14:paraId="5CFA308D" w14:textId="77777777" w:rsidR="00E81715" w:rsidRPr="00BE0636" w:rsidRDefault="00E81715" w:rsidP="00E81715">
      <w:pPr>
        <w:tabs>
          <w:tab w:val="left" w:pos="284"/>
          <w:tab w:val="left" w:pos="426"/>
        </w:tabs>
        <w:spacing w:after="120"/>
        <w:jc w:val="both"/>
        <w:rPr>
          <w:rFonts w:ascii="Arial" w:hAnsi="Arial"/>
          <w:b/>
          <w:sz w:val="23"/>
          <w:szCs w:val="23"/>
        </w:rPr>
      </w:pPr>
      <w:r w:rsidRPr="00BE0636">
        <w:rPr>
          <w:rFonts w:ascii="Arial" w:hAnsi="Arial"/>
          <w:b/>
          <w:sz w:val="23"/>
          <w:szCs w:val="23"/>
        </w:rPr>
        <w:t xml:space="preserve">• </w:t>
      </w:r>
      <w:r>
        <w:rPr>
          <w:rFonts w:ascii="Arial" w:hAnsi="Arial"/>
          <w:b/>
          <w:sz w:val="23"/>
          <w:szCs w:val="23"/>
        </w:rPr>
        <w:t xml:space="preserve"> </w:t>
      </w:r>
      <w:r w:rsidRPr="00BE0636">
        <w:rPr>
          <w:rFonts w:ascii="Arial" w:hAnsi="Arial"/>
          <w:b/>
          <w:sz w:val="23"/>
          <w:szCs w:val="23"/>
        </w:rPr>
        <w:t>Competencia matemática y competencias básicas en ciencia y tecnología</w:t>
      </w:r>
      <w:r w:rsidRPr="00BE0636">
        <w:rPr>
          <w:rFonts w:ascii="Arial" w:hAnsi="Arial"/>
          <w:sz w:val="23"/>
          <w:szCs w:val="23"/>
        </w:rPr>
        <w:t>:</w:t>
      </w:r>
    </w:p>
    <w:p w14:paraId="052572A2" w14:textId="77777777" w:rsidR="00E81715" w:rsidRPr="005F1B62" w:rsidRDefault="00E81715" w:rsidP="008568A4">
      <w:pPr>
        <w:pStyle w:val="Prrafodelista"/>
        <w:numPr>
          <w:ilvl w:val="0"/>
          <w:numId w:val="7"/>
        </w:numPr>
        <w:ind w:left="426" w:hanging="142"/>
        <w:rPr>
          <w:i/>
        </w:rPr>
      </w:pPr>
      <w:r w:rsidRPr="005F1B62">
        <w:rPr>
          <w:i/>
        </w:rPr>
        <w:t>Aprender a desenvolverse con comodidad a través del lenguaje simbólico.</w:t>
      </w:r>
    </w:p>
    <w:p w14:paraId="08AB696D" w14:textId="2F383686" w:rsidR="00E81715" w:rsidRPr="005F1B62" w:rsidRDefault="00E81715" w:rsidP="008568A4">
      <w:pPr>
        <w:pStyle w:val="Prrafodelista"/>
        <w:numPr>
          <w:ilvl w:val="0"/>
          <w:numId w:val="7"/>
        </w:numPr>
        <w:ind w:left="426" w:hanging="142"/>
        <w:rPr>
          <w:i/>
        </w:rPr>
      </w:pPr>
      <w:r w:rsidRPr="005F1B62">
        <w:rPr>
          <w:i/>
        </w:rPr>
        <w:t>Profundizar en el conocimiento de aspect</w:t>
      </w:r>
      <w:r w:rsidR="00DE6FB4" w:rsidRPr="005F1B62">
        <w:rPr>
          <w:i/>
        </w:rPr>
        <w:t>os espaciales de la realidad me</w:t>
      </w:r>
      <w:r w:rsidRPr="005F1B62">
        <w:rPr>
          <w:i/>
        </w:rPr>
        <w:t>diante la geometría  y  la representación objetiva de las formas.</w:t>
      </w:r>
    </w:p>
    <w:p w14:paraId="32F83365" w14:textId="531A91FF" w:rsidR="00E81715" w:rsidRDefault="00E81715" w:rsidP="008568A4">
      <w:pPr>
        <w:pStyle w:val="Prrafodelista"/>
        <w:numPr>
          <w:ilvl w:val="0"/>
          <w:numId w:val="7"/>
        </w:numPr>
        <w:ind w:left="426" w:hanging="142"/>
        <w:rPr>
          <w:i/>
        </w:rPr>
      </w:pPr>
      <w:r w:rsidRPr="005F1B62">
        <w:rPr>
          <w:i/>
        </w:rPr>
        <w:t xml:space="preserve">Utilizar procedimientos relacionados con </w:t>
      </w:r>
      <w:r w:rsidR="00DE6FB4" w:rsidRPr="005F1B62">
        <w:rPr>
          <w:i/>
        </w:rPr>
        <w:t>el método científico como la ob</w:t>
      </w:r>
      <w:r w:rsidRPr="005F1B62">
        <w:rPr>
          <w:i/>
        </w:rPr>
        <w:t>servación, la experimentación y el descubrimi</w:t>
      </w:r>
      <w:r w:rsidR="00DE6FB4" w:rsidRPr="005F1B62">
        <w:rPr>
          <w:i/>
        </w:rPr>
        <w:t>ento, y la reflexión y el análi</w:t>
      </w:r>
      <w:r w:rsidRPr="005F1B62">
        <w:rPr>
          <w:i/>
        </w:rPr>
        <w:t>sis posterior.</w:t>
      </w:r>
    </w:p>
    <w:p w14:paraId="52A29BF8" w14:textId="77777777" w:rsidR="00A876AF" w:rsidRPr="005F1B62" w:rsidRDefault="00A876AF" w:rsidP="008568A4">
      <w:pPr>
        <w:pStyle w:val="Prrafodelista"/>
        <w:numPr>
          <w:ilvl w:val="0"/>
          <w:numId w:val="0"/>
        </w:numPr>
        <w:ind w:left="1002"/>
        <w:rPr>
          <w:i/>
        </w:rPr>
      </w:pPr>
    </w:p>
    <w:p w14:paraId="76D87764" w14:textId="77777777" w:rsidR="00E81715" w:rsidRPr="00C47380" w:rsidRDefault="00E81715" w:rsidP="00E81715">
      <w:pPr>
        <w:tabs>
          <w:tab w:val="left" w:pos="142"/>
          <w:tab w:val="left" w:pos="284"/>
        </w:tabs>
        <w:spacing w:after="100"/>
        <w:jc w:val="both"/>
        <w:rPr>
          <w:rFonts w:ascii="Arial" w:hAnsi="Arial"/>
          <w:b/>
          <w:sz w:val="23"/>
          <w:szCs w:val="23"/>
        </w:rPr>
      </w:pPr>
      <w:r w:rsidRPr="00C47380">
        <w:rPr>
          <w:rFonts w:ascii="Arial" w:hAnsi="Arial"/>
          <w:b/>
          <w:sz w:val="23"/>
          <w:szCs w:val="23"/>
        </w:rPr>
        <w:t xml:space="preserve">• </w:t>
      </w:r>
      <w:r>
        <w:rPr>
          <w:rFonts w:ascii="Arial" w:hAnsi="Arial"/>
          <w:b/>
          <w:sz w:val="23"/>
          <w:szCs w:val="23"/>
        </w:rPr>
        <w:t xml:space="preserve"> </w:t>
      </w:r>
      <w:r w:rsidRPr="00C47380">
        <w:rPr>
          <w:rFonts w:ascii="Arial" w:hAnsi="Arial"/>
          <w:b/>
          <w:sz w:val="23"/>
          <w:szCs w:val="23"/>
        </w:rPr>
        <w:t>Competencia digital</w:t>
      </w:r>
      <w:r w:rsidRPr="00C47380">
        <w:rPr>
          <w:rFonts w:ascii="Arial" w:hAnsi="Arial"/>
          <w:sz w:val="23"/>
          <w:szCs w:val="23"/>
        </w:rPr>
        <w:t>:</w:t>
      </w:r>
    </w:p>
    <w:p w14:paraId="69691F07" w14:textId="77777777" w:rsidR="00E81715" w:rsidRPr="005F1B62" w:rsidRDefault="00E81715" w:rsidP="008568A4">
      <w:pPr>
        <w:pStyle w:val="Prrafodelista"/>
        <w:numPr>
          <w:ilvl w:val="0"/>
          <w:numId w:val="8"/>
        </w:numPr>
        <w:ind w:left="426" w:hanging="142"/>
        <w:rPr>
          <w:i/>
        </w:rPr>
      </w:pPr>
      <w:r w:rsidRPr="005F1B62">
        <w:rPr>
          <w:i/>
        </w:rPr>
        <w:t>Reconocer la importancia de la imagen como soporte de la información, utilizando las Tecnologías de la Información y la Comunicación como medio de búsqueda y selección de información, con uso crítico y reflexivo, así como su transmisión en diferentes soportes para la realización de proyectos.</w:t>
      </w:r>
    </w:p>
    <w:p w14:paraId="00D8385F" w14:textId="41FB2176" w:rsidR="00E81715" w:rsidRDefault="00E81715" w:rsidP="008568A4">
      <w:pPr>
        <w:pStyle w:val="Prrafodelista"/>
        <w:numPr>
          <w:ilvl w:val="0"/>
          <w:numId w:val="8"/>
        </w:numPr>
        <w:ind w:left="426" w:hanging="142"/>
        <w:rPr>
          <w:i/>
        </w:rPr>
      </w:pPr>
      <w:r w:rsidRPr="005F1B62">
        <w:rPr>
          <w:i/>
        </w:rPr>
        <w:t>Utilizar aplicaciones o programas informáticos para la creación y manipulación de imágenes y documentos audiovisuales.</w:t>
      </w:r>
    </w:p>
    <w:p w14:paraId="7EA10418" w14:textId="2445FA6D" w:rsidR="0016150D" w:rsidRPr="0016150D" w:rsidRDefault="0016150D" w:rsidP="008568A4">
      <w:pPr>
        <w:pStyle w:val="Prrafodelista"/>
        <w:numPr>
          <w:ilvl w:val="0"/>
          <w:numId w:val="8"/>
        </w:numPr>
        <w:ind w:left="426" w:hanging="142"/>
        <w:rPr>
          <w:i/>
        </w:rPr>
      </w:pPr>
      <w:r w:rsidRPr="0016150D">
        <w:rPr>
          <w:i/>
          <w:color w:val="000000"/>
        </w:rPr>
        <w:t>Desarrollar destrezas básicas en la utilización de las fuentes de información para, con sentido crítico, adquirir nuevos conocimientos avanzando en una reflexión ética sobre su funcionamiento y utilización.</w:t>
      </w:r>
    </w:p>
    <w:p w14:paraId="434658ED" w14:textId="77777777" w:rsidR="00A876AF" w:rsidRPr="005F1B62" w:rsidRDefault="00A876AF" w:rsidP="008568A4">
      <w:pPr>
        <w:pStyle w:val="Prrafodelista"/>
        <w:numPr>
          <w:ilvl w:val="0"/>
          <w:numId w:val="0"/>
        </w:numPr>
        <w:ind w:left="1002"/>
        <w:rPr>
          <w:i/>
        </w:rPr>
      </w:pPr>
    </w:p>
    <w:p w14:paraId="01F74C6A" w14:textId="77777777" w:rsidR="00E81715" w:rsidRPr="00701E29" w:rsidRDefault="00E81715" w:rsidP="00E81715">
      <w:pPr>
        <w:tabs>
          <w:tab w:val="left" w:pos="284"/>
        </w:tabs>
        <w:spacing w:after="120"/>
        <w:ind w:left="142" w:hanging="142"/>
        <w:jc w:val="both"/>
        <w:rPr>
          <w:rFonts w:ascii="Arial" w:hAnsi="Arial"/>
          <w:b/>
          <w:sz w:val="23"/>
          <w:szCs w:val="23"/>
        </w:rPr>
      </w:pPr>
      <w:r w:rsidRPr="00701E29">
        <w:rPr>
          <w:rFonts w:ascii="Arial" w:hAnsi="Arial"/>
          <w:b/>
          <w:sz w:val="23"/>
          <w:szCs w:val="23"/>
        </w:rPr>
        <w:t xml:space="preserve">• </w:t>
      </w:r>
      <w:r>
        <w:rPr>
          <w:rFonts w:ascii="Arial" w:hAnsi="Arial"/>
          <w:b/>
          <w:sz w:val="23"/>
          <w:szCs w:val="23"/>
        </w:rPr>
        <w:t xml:space="preserve"> </w:t>
      </w:r>
      <w:r w:rsidRPr="00701E29">
        <w:rPr>
          <w:rFonts w:ascii="Arial" w:hAnsi="Arial"/>
          <w:b/>
          <w:sz w:val="23"/>
          <w:szCs w:val="23"/>
        </w:rPr>
        <w:t>Competencia para aprender a aprender</w:t>
      </w:r>
      <w:r w:rsidRPr="00701E29">
        <w:rPr>
          <w:rFonts w:ascii="Arial" w:hAnsi="Arial"/>
          <w:sz w:val="23"/>
          <w:szCs w:val="23"/>
        </w:rPr>
        <w:t>:</w:t>
      </w:r>
    </w:p>
    <w:p w14:paraId="073B1EF5" w14:textId="77777777" w:rsidR="00E81715" w:rsidRPr="005F1B62" w:rsidRDefault="00E81715" w:rsidP="008568A4">
      <w:pPr>
        <w:pStyle w:val="Prrafodelista"/>
        <w:numPr>
          <w:ilvl w:val="0"/>
          <w:numId w:val="9"/>
        </w:numPr>
        <w:ind w:left="426" w:hanging="142"/>
        <w:rPr>
          <w:i/>
        </w:rPr>
      </w:pPr>
      <w:r w:rsidRPr="005F1B62">
        <w:rPr>
          <w:i/>
        </w:rPr>
        <w:t>Habituarse a reflexionar sobre los procesos de trabajo y de estudio.</w:t>
      </w:r>
    </w:p>
    <w:p w14:paraId="021F4E92" w14:textId="77777777" w:rsidR="00E81715" w:rsidRPr="005F1B62" w:rsidRDefault="00E81715" w:rsidP="008568A4">
      <w:pPr>
        <w:pStyle w:val="Prrafodelista"/>
        <w:numPr>
          <w:ilvl w:val="0"/>
          <w:numId w:val="9"/>
        </w:numPr>
        <w:ind w:left="426" w:hanging="142"/>
        <w:rPr>
          <w:i/>
        </w:rPr>
      </w:pPr>
      <w:r w:rsidRPr="005F1B62">
        <w:rPr>
          <w:i/>
        </w:rPr>
        <w:t>Llevar a cabo propuestas de experimentación creativas que impliquen la toma de conciencia de las propias capacidades y recursos, así como la aceptación de los propios errores como instrumento de mejora.</w:t>
      </w:r>
    </w:p>
    <w:p w14:paraId="242918FD" w14:textId="2AF43259" w:rsidR="00FD5000" w:rsidRPr="0016150D" w:rsidRDefault="00E81715" w:rsidP="0016150D">
      <w:pPr>
        <w:pStyle w:val="Prrafodelista"/>
        <w:numPr>
          <w:ilvl w:val="0"/>
          <w:numId w:val="9"/>
        </w:numPr>
        <w:ind w:left="426" w:hanging="142"/>
        <w:rPr>
          <w:i/>
        </w:rPr>
      </w:pPr>
      <w:r w:rsidRPr="005F1B62">
        <w:rPr>
          <w:i/>
        </w:rPr>
        <w:lastRenderedPageBreak/>
        <w:t>Trabajar en equipo y promover actitude</w:t>
      </w:r>
      <w:r w:rsidR="005F1B62">
        <w:rPr>
          <w:i/>
        </w:rPr>
        <w:t>s de respeto, tolerancia, coope</w:t>
      </w:r>
      <w:r w:rsidRPr="005F1B62">
        <w:rPr>
          <w:i/>
        </w:rPr>
        <w:t>ración y flexibilidad.</w:t>
      </w:r>
      <w:r w:rsidR="00BB1316" w:rsidRPr="0016150D">
        <w:rPr>
          <w:i/>
        </w:rPr>
        <w:tab/>
      </w:r>
    </w:p>
    <w:p w14:paraId="0078844D" w14:textId="77777777" w:rsidR="00E81715" w:rsidRPr="00701E29" w:rsidRDefault="00E81715" w:rsidP="00E81715">
      <w:pPr>
        <w:tabs>
          <w:tab w:val="left" w:pos="142"/>
          <w:tab w:val="left" w:pos="284"/>
        </w:tabs>
        <w:spacing w:after="120"/>
        <w:ind w:left="284" w:hanging="284"/>
        <w:jc w:val="both"/>
        <w:rPr>
          <w:rFonts w:ascii="Arial" w:hAnsi="Arial"/>
          <w:b/>
          <w:sz w:val="23"/>
          <w:szCs w:val="23"/>
        </w:rPr>
      </w:pPr>
      <w:r w:rsidRPr="00701E29">
        <w:rPr>
          <w:rFonts w:ascii="Arial" w:hAnsi="Arial"/>
          <w:b/>
          <w:sz w:val="23"/>
          <w:szCs w:val="23"/>
        </w:rPr>
        <w:t xml:space="preserve">• </w:t>
      </w:r>
      <w:r>
        <w:rPr>
          <w:rFonts w:ascii="Arial" w:hAnsi="Arial"/>
          <w:b/>
          <w:sz w:val="23"/>
          <w:szCs w:val="23"/>
        </w:rPr>
        <w:t xml:space="preserve"> </w:t>
      </w:r>
      <w:r w:rsidRPr="00701E29">
        <w:rPr>
          <w:rFonts w:ascii="Arial" w:hAnsi="Arial"/>
          <w:b/>
          <w:sz w:val="23"/>
          <w:szCs w:val="23"/>
        </w:rPr>
        <w:t>Competencias sociales y cívicas</w:t>
      </w:r>
      <w:r w:rsidRPr="00701E29">
        <w:rPr>
          <w:rFonts w:ascii="Arial" w:hAnsi="Arial"/>
          <w:sz w:val="23"/>
          <w:szCs w:val="23"/>
        </w:rPr>
        <w:t>:</w:t>
      </w:r>
    </w:p>
    <w:p w14:paraId="2A78249A" w14:textId="77777777" w:rsidR="00E81715" w:rsidRPr="005F1B62" w:rsidRDefault="00E81715" w:rsidP="008568A4">
      <w:pPr>
        <w:pStyle w:val="Prrafodelista"/>
        <w:numPr>
          <w:ilvl w:val="0"/>
          <w:numId w:val="10"/>
        </w:numPr>
        <w:ind w:left="426" w:hanging="142"/>
        <w:rPr>
          <w:i/>
        </w:rPr>
      </w:pPr>
      <w:r w:rsidRPr="005F1B62">
        <w:rPr>
          <w:i/>
        </w:rPr>
        <w:t>Adquirir habilidades sociales.</w:t>
      </w:r>
    </w:p>
    <w:p w14:paraId="5E20E0A1" w14:textId="721B6F8A" w:rsidR="00E81715" w:rsidRPr="005F1B62" w:rsidRDefault="00E81715" w:rsidP="008568A4">
      <w:pPr>
        <w:pStyle w:val="Prrafodelista"/>
        <w:numPr>
          <w:ilvl w:val="0"/>
          <w:numId w:val="10"/>
        </w:numPr>
        <w:ind w:left="426" w:hanging="142"/>
        <w:rPr>
          <w:i/>
        </w:rPr>
      </w:pPr>
      <w:r w:rsidRPr="005F1B62">
        <w:rPr>
          <w:i/>
        </w:rPr>
        <w:t xml:space="preserve">Trabajar con herramientas propias del lenguaje visual, que inducen al pensamiento </w:t>
      </w:r>
      <w:proofErr w:type="gramStart"/>
      <w:r w:rsidRPr="005F1B62">
        <w:rPr>
          <w:i/>
        </w:rPr>
        <w:t>creativo  y</w:t>
      </w:r>
      <w:proofErr w:type="gramEnd"/>
      <w:r w:rsidRPr="005F1B62">
        <w:rPr>
          <w:i/>
        </w:rPr>
        <w:t xml:space="preserve"> a la expresión de emociones, vivencias e ideas.</w:t>
      </w:r>
    </w:p>
    <w:p w14:paraId="2E56626C" w14:textId="77777777" w:rsidR="00E81715" w:rsidRPr="005F1B62" w:rsidRDefault="00E81715" w:rsidP="008568A4">
      <w:pPr>
        <w:pStyle w:val="Prrafodelista"/>
        <w:numPr>
          <w:ilvl w:val="0"/>
          <w:numId w:val="10"/>
        </w:numPr>
        <w:ind w:left="426" w:hanging="142"/>
        <w:rPr>
          <w:i/>
        </w:rPr>
      </w:pPr>
      <w:r w:rsidRPr="005F1B62">
        <w:rPr>
          <w:i/>
        </w:rPr>
        <w:t>Plantear experiencias directamente relacionadas con la diversidad de res</w:t>
      </w:r>
      <w:r w:rsidRPr="005F1B62">
        <w:rPr>
          <w:i/>
        </w:rPr>
        <w:softHyphen/>
        <w:t>puestas ante un  mismo estímulo y la aceptación de las diferencias.</w:t>
      </w:r>
    </w:p>
    <w:p w14:paraId="430A8C38" w14:textId="77777777" w:rsidR="00E81715" w:rsidRDefault="00E81715" w:rsidP="008568A4">
      <w:pPr>
        <w:pStyle w:val="Prrafodelista"/>
        <w:numPr>
          <w:ilvl w:val="0"/>
          <w:numId w:val="10"/>
        </w:numPr>
        <w:ind w:left="426" w:hanging="142"/>
        <w:rPr>
          <w:i/>
        </w:rPr>
      </w:pPr>
      <w:r w:rsidRPr="005F1B62">
        <w:rPr>
          <w:i/>
        </w:rPr>
        <w:t>Introducir valores de sostenibilidad y reciclaje en cuanto al empleo de ma</w:t>
      </w:r>
      <w:r w:rsidRPr="005F1B62">
        <w:rPr>
          <w:i/>
        </w:rPr>
        <w:softHyphen/>
        <w:t>teriales para la   creación de obras propias, análisis de obras ajenas y con</w:t>
      </w:r>
      <w:r w:rsidRPr="005F1B62">
        <w:rPr>
          <w:i/>
        </w:rPr>
        <w:softHyphen/>
        <w:t>servación del patrimonio cultural.</w:t>
      </w:r>
    </w:p>
    <w:p w14:paraId="7CCE6226" w14:textId="77777777" w:rsidR="00A876AF" w:rsidRPr="005F1B62" w:rsidRDefault="00A876AF" w:rsidP="008568A4">
      <w:pPr>
        <w:pStyle w:val="Prrafodelista"/>
        <w:numPr>
          <w:ilvl w:val="0"/>
          <w:numId w:val="0"/>
        </w:numPr>
        <w:ind w:left="1080"/>
        <w:rPr>
          <w:i/>
        </w:rPr>
      </w:pPr>
    </w:p>
    <w:p w14:paraId="06B22906" w14:textId="77777777" w:rsidR="00E81715" w:rsidRPr="00701E29" w:rsidRDefault="00E81715" w:rsidP="00E81715">
      <w:pPr>
        <w:tabs>
          <w:tab w:val="left" w:pos="284"/>
        </w:tabs>
        <w:spacing w:after="100"/>
        <w:ind w:left="284" w:hanging="284"/>
        <w:jc w:val="both"/>
        <w:rPr>
          <w:rFonts w:ascii="Arial" w:hAnsi="Arial"/>
          <w:b/>
          <w:sz w:val="23"/>
          <w:szCs w:val="23"/>
        </w:rPr>
      </w:pPr>
      <w:r w:rsidRPr="00701E29">
        <w:rPr>
          <w:rFonts w:ascii="Arial" w:hAnsi="Arial"/>
          <w:b/>
          <w:sz w:val="23"/>
          <w:szCs w:val="23"/>
        </w:rPr>
        <w:t>•  Sentido de iniciativa y espíritu emprendedor</w:t>
      </w:r>
      <w:r w:rsidRPr="00701E29">
        <w:rPr>
          <w:rFonts w:ascii="Arial" w:hAnsi="Arial"/>
          <w:sz w:val="23"/>
          <w:szCs w:val="23"/>
        </w:rPr>
        <w:t>:</w:t>
      </w:r>
    </w:p>
    <w:p w14:paraId="7BDC7523" w14:textId="77777777" w:rsidR="00E81715" w:rsidRPr="005F1B62" w:rsidRDefault="00E81715" w:rsidP="008568A4">
      <w:pPr>
        <w:pStyle w:val="Prrafodelista"/>
        <w:numPr>
          <w:ilvl w:val="0"/>
          <w:numId w:val="11"/>
        </w:numPr>
        <w:ind w:left="426" w:hanging="142"/>
        <w:rPr>
          <w:i/>
        </w:rPr>
      </w:pPr>
      <w:r w:rsidRPr="005F1B62">
        <w:rPr>
          <w:i/>
        </w:rPr>
        <w:t>Desarrollar estrategias de planificación, de previsión de recursos, de anti</w:t>
      </w:r>
      <w:r w:rsidRPr="005F1B62">
        <w:rPr>
          <w:i/>
        </w:rPr>
        <w:softHyphen/>
        <w:t>cipación y evaluación  de resultados.</w:t>
      </w:r>
    </w:p>
    <w:p w14:paraId="5386B520" w14:textId="77777777" w:rsidR="00E81715" w:rsidRPr="005F1B62" w:rsidRDefault="00E81715" w:rsidP="008568A4">
      <w:pPr>
        <w:pStyle w:val="Prrafodelista"/>
        <w:numPr>
          <w:ilvl w:val="0"/>
          <w:numId w:val="11"/>
        </w:numPr>
        <w:ind w:left="426" w:hanging="142"/>
        <w:rPr>
          <w:i/>
        </w:rPr>
      </w:pPr>
      <w:r w:rsidRPr="005F1B62">
        <w:rPr>
          <w:i/>
        </w:rPr>
        <w:t>Estimular el espíritu creativo, la experimentación, la investigación y la au</w:t>
      </w:r>
      <w:r w:rsidRPr="005F1B62">
        <w:rPr>
          <w:i/>
        </w:rPr>
        <w:softHyphen/>
        <w:t>tocrítica para fomentar la iniciativa y autonomía personal.</w:t>
      </w:r>
    </w:p>
    <w:p w14:paraId="71DF7EBD" w14:textId="77777777" w:rsidR="00E81715" w:rsidRDefault="00E81715" w:rsidP="008568A4">
      <w:pPr>
        <w:pStyle w:val="Prrafodelista"/>
        <w:numPr>
          <w:ilvl w:val="0"/>
          <w:numId w:val="11"/>
        </w:numPr>
        <w:ind w:left="426" w:hanging="142"/>
        <w:rPr>
          <w:i/>
        </w:rPr>
      </w:pPr>
      <w:r w:rsidRPr="005F1B62">
        <w:rPr>
          <w:i/>
        </w:rPr>
        <w:t>Fomentar la habilidad para trabajar tanto individualme</w:t>
      </w:r>
      <w:r w:rsidR="00CA49E9" w:rsidRPr="005F1B62">
        <w:rPr>
          <w:i/>
        </w:rPr>
        <w:t>nte como de manera colaborativa</w:t>
      </w:r>
      <w:r w:rsidRPr="005F1B62">
        <w:rPr>
          <w:i/>
        </w:rPr>
        <w:t xml:space="preserve"> potenciando la capacidad de pensar de forma creativa, el pensamiento crítico y el sentido de la responsabilidad.</w:t>
      </w:r>
    </w:p>
    <w:p w14:paraId="1B2F45D8" w14:textId="77777777" w:rsidR="00A876AF" w:rsidRPr="00A876AF" w:rsidRDefault="00A876AF" w:rsidP="00A876AF">
      <w:pPr>
        <w:rPr>
          <w:i/>
        </w:rPr>
      </w:pPr>
    </w:p>
    <w:p w14:paraId="149834C8" w14:textId="2E2DA291" w:rsidR="00A876AF" w:rsidRPr="00A876AF" w:rsidRDefault="00E81715" w:rsidP="00A876AF">
      <w:pPr>
        <w:tabs>
          <w:tab w:val="left" w:pos="284"/>
        </w:tabs>
        <w:spacing w:after="100"/>
        <w:ind w:left="284" w:hanging="284"/>
        <w:jc w:val="both"/>
        <w:rPr>
          <w:rFonts w:ascii="Arial" w:hAnsi="Arial"/>
          <w:sz w:val="23"/>
          <w:szCs w:val="23"/>
        </w:rPr>
      </w:pPr>
      <w:r w:rsidRPr="00701E29">
        <w:rPr>
          <w:rFonts w:ascii="Arial" w:hAnsi="Arial"/>
          <w:b/>
          <w:sz w:val="23"/>
          <w:szCs w:val="23"/>
        </w:rPr>
        <w:t xml:space="preserve">• </w:t>
      </w:r>
      <w:r>
        <w:rPr>
          <w:rFonts w:ascii="Arial" w:hAnsi="Arial"/>
          <w:b/>
          <w:sz w:val="23"/>
          <w:szCs w:val="23"/>
        </w:rPr>
        <w:t xml:space="preserve"> </w:t>
      </w:r>
      <w:r w:rsidRPr="00701E29">
        <w:rPr>
          <w:rFonts w:ascii="Arial" w:hAnsi="Arial"/>
          <w:b/>
          <w:sz w:val="23"/>
          <w:szCs w:val="23"/>
        </w:rPr>
        <w:t>Conciencia y expresiones culturales</w:t>
      </w:r>
      <w:r w:rsidRPr="00D83EB4">
        <w:rPr>
          <w:rFonts w:ascii="Arial" w:hAnsi="Arial"/>
          <w:sz w:val="23"/>
          <w:szCs w:val="23"/>
        </w:rPr>
        <w:t>:</w:t>
      </w:r>
    </w:p>
    <w:p w14:paraId="03C8E009" w14:textId="77777777" w:rsidR="00E81715" w:rsidRPr="005F1B62" w:rsidRDefault="00E81715" w:rsidP="00E81715">
      <w:pPr>
        <w:tabs>
          <w:tab w:val="left" w:pos="142"/>
          <w:tab w:val="left" w:pos="284"/>
        </w:tabs>
        <w:spacing w:after="160"/>
        <w:ind w:left="142" w:right="-91"/>
        <w:jc w:val="both"/>
        <w:rPr>
          <w:rFonts w:ascii="Arial" w:hAnsi="Arial"/>
          <w:i/>
          <w:sz w:val="23"/>
          <w:szCs w:val="23"/>
        </w:rPr>
      </w:pPr>
      <w:r w:rsidRPr="005F1B62">
        <w:rPr>
          <w:rFonts w:ascii="Arial" w:hAnsi="Arial"/>
          <w:i/>
          <w:sz w:val="23"/>
          <w:szCs w:val="23"/>
        </w:rPr>
        <w:t>Esta competencia implica conocer, comprender, apreciar y valorar con espíritu crítico, con una actitud abierta y respetuosa, las diferentes manifestaciones culturales y artísticas, utilizarlas como fuente de enriquecimiento y disfrute personal y considerarlas como parte de la riqueza y patrimonio de los pueblos. De ahí, los objetivos o propósitos que se relacionan:</w:t>
      </w:r>
    </w:p>
    <w:p w14:paraId="4C47755D" w14:textId="20172D06" w:rsidR="00E81715" w:rsidRPr="005F1B62" w:rsidRDefault="00E81715" w:rsidP="008568A4">
      <w:pPr>
        <w:pStyle w:val="Prrafodelista"/>
        <w:numPr>
          <w:ilvl w:val="0"/>
          <w:numId w:val="12"/>
        </w:numPr>
        <w:ind w:left="426" w:hanging="218"/>
        <w:rPr>
          <w:i/>
        </w:rPr>
      </w:pPr>
      <w:r w:rsidRPr="005F1B62">
        <w:rPr>
          <w:i/>
        </w:rPr>
        <w:t>Ampliar el conocimiento de los diferentes cód</w:t>
      </w:r>
      <w:r w:rsidR="005F1B62">
        <w:rPr>
          <w:i/>
        </w:rPr>
        <w:t>igos artísticos y de la utiliza</w:t>
      </w:r>
      <w:r w:rsidRPr="005F1B62">
        <w:rPr>
          <w:i/>
        </w:rPr>
        <w:t>ción de las técnicas y los recursos que les son propios.</w:t>
      </w:r>
    </w:p>
    <w:p w14:paraId="6C6E3E2F" w14:textId="77777777" w:rsidR="00E81715" w:rsidRPr="005F1B62" w:rsidRDefault="00E81715" w:rsidP="008568A4">
      <w:pPr>
        <w:pStyle w:val="Prrafodelista"/>
        <w:numPr>
          <w:ilvl w:val="0"/>
          <w:numId w:val="12"/>
        </w:numPr>
        <w:ind w:left="426" w:hanging="218"/>
        <w:rPr>
          <w:i/>
        </w:rPr>
      </w:pPr>
      <w:r w:rsidRPr="005F1B62">
        <w:rPr>
          <w:i/>
        </w:rPr>
        <w:t>Aprender a mirar, ver, observar y percibir.</w:t>
      </w:r>
    </w:p>
    <w:p w14:paraId="5C548343" w14:textId="77777777" w:rsidR="00E81715" w:rsidRPr="005F1B62" w:rsidRDefault="00E81715" w:rsidP="008568A4">
      <w:pPr>
        <w:pStyle w:val="Prrafodelista"/>
        <w:numPr>
          <w:ilvl w:val="0"/>
          <w:numId w:val="12"/>
        </w:numPr>
        <w:ind w:left="426" w:hanging="218"/>
        <w:rPr>
          <w:i/>
        </w:rPr>
      </w:pPr>
      <w:r w:rsidRPr="005F1B62">
        <w:rPr>
          <w:i/>
        </w:rPr>
        <w:t>Apreciar los valores estéticos y culturales de las producciones artísticas.</w:t>
      </w:r>
    </w:p>
    <w:p w14:paraId="313C9AA6" w14:textId="6E61AD9A" w:rsidR="00E81715" w:rsidRPr="005F1B62" w:rsidRDefault="00E81715" w:rsidP="008568A4">
      <w:pPr>
        <w:pStyle w:val="Prrafodelista"/>
        <w:numPr>
          <w:ilvl w:val="0"/>
          <w:numId w:val="12"/>
        </w:numPr>
        <w:ind w:left="426" w:hanging="218"/>
        <w:rPr>
          <w:i/>
        </w:rPr>
      </w:pPr>
      <w:r w:rsidRPr="005F1B62">
        <w:rPr>
          <w:i/>
        </w:rPr>
        <w:t xml:space="preserve">Experimentar e investigar con diversidad de técnicas </w:t>
      </w:r>
      <w:r w:rsidR="001A41BF">
        <w:rPr>
          <w:i/>
        </w:rPr>
        <w:t xml:space="preserve">plásticas, </w:t>
      </w:r>
      <w:r w:rsidRPr="005F1B62">
        <w:rPr>
          <w:i/>
        </w:rPr>
        <w:t>visuales</w:t>
      </w:r>
      <w:r w:rsidR="001A41BF">
        <w:rPr>
          <w:i/>
        </w:rPr>
        <w:t xml:space="preserve"> y audiovisuales</w:t>
      </w:r>
      <w:r w:rsidRPr="005F1B62">
        <w:rPr>
          <w:i/>
        </w:rPr>
        <w:t>.</w:t>
      </w:r>
    </w:p>
    <w:p w14:paraId="7D05AF10" w14:textId="77777777" w:rsidR="00E81715" w:rsidRDefault="00E81715" w:rsidP="008568A4">
      <w:pPr>
        <w:pStyle w:val="Prrafodelista"/>
        <w:numPr>
          <w:ilvl w:val="0"/>
          <w:numId w:val="12"/>
        </w:numPr>
        <w:ind w:left="426" w:hanging="218"/>
        <w:rPr>
          <w:i/>
        </w:rPr>
      </w:pPr>
      <w:r w:rsidRPr="005F1B62">
        <w:rPr>
          <w:i/>
        </w:rPr>
        <w:t>Ser capaz de expresarse a través de la imagen.</w:t>
      </w:r>
    </w:p>
    <w:p w14:paraId="6127CC4B" w14:textId="77777777" w:rsidR="005F1B62" w:rsidRDefault="005F1B62" w:rsidP="005F1B62">
      <w:pPr>
        <w:rPr>
          <w:i/>
        </w:rPr>
      </w:pPr>
    </w:p>
    <w:p w14:paraId="2AC7E842" w14:textId="77777777" w:rsidR="005F1B62" w:rsidRPr="005F1B62" w:rsidRDefault="005F1B62" w:rsidP="005F1B62">
      <w:pPr>
        <w:rPr>
          <w:i/>
        </w:rPr>
      </w:pPr>
    </w:p>
    <w:p w14:paraId="5E19F411" w14:textId="77CB4AC8" w:rsidR="00E81715" w:rsidRDefault="00E81715" w:rsidP="00E81715">
      <w:pPr>
        <w:tabs>
          <w:tab w:val="left" w:pos="426"/>
        </w:tabs>
        <w:spacing w:after="200"/>
        <w:jc w:val="both"/>
        <w:rPr>
          <w:rFonts w:ascii="Arial" w:hAnsi="Arial"/>
          <w:b/>
          <w:color w:val="000080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>Nótese cómo las competencias son interdependientes, de modo que algunos elementos de ellas abordan perspectivas complementarias</w:t>
      </w:r>
      <w:r w:rsidR="0016150D">
        <w:rPr>
          <w:rFonts w:ascii="Arial" w:hAnsi="Arial"/>
          <w:sz w:val="23"/>
          <w:szCs w:val="23"/>
        </w:rPr>
        <w:t xml:space="preserve"> de modo que </w:t>
      </w:r>
      <w:r w:rsidRPr="00E95EA1">
        <w:rPr>
          <w:rFonts w:ascii="Arial" w:hAnsi="Arial"/>
          <w:sz w:val="23"/>
          <w:szCs w:val="23"/>
        </w:rPr>
        <w:t xml:space="preserve">el desarrollo y la utilización de cada </w:t>
      </w:r>
      <w:r w:rsidR="005F1B62">
        <w:rPr>
          <w:rFonts w:ascii="Arial" w:hAnsi="Arial"/>
          <w:sz w:val="23"/>
          <w:szCs w:val="23"/>
        </w:rPr>
        <w:t>una requiere a su vez de las de</w:t>
      </w:r>
      <w:r w:rsidRPr="00E95EA1">
        <w:rPr>
          <w:rFonts w:ascii="Arial" w:hAnsi="Arial"/>
          <w:sz w:val="23"/>
          <w:szCs w:val="23"/>
        </w:rPr>
        <w:t xml:space="preserve">más. En algunos casos esta relación es especialmente intensa. </w:t>
      </w:r>
      <w:r w:rsidR="0016150D">
        <w:rPr>
          <w:rFonts w:ascii="Arial" w:hAnsi="Arial"/>
          <w:sz w:val="23"/>
          <w:szCs w:val="23"/>
        </w:rPr>
        <w:t>La sinergia de estas competencias</w:t>
      </w:r>
      <w:r w:rsidR="0016150D" w:rsidRPr="00E95EA1">
        <w:rPr>
          <w:rFonts w:ascii="Arial" w:hAnsi="Arial"/>
          <w:sz w:val="23"/>
          <w:szCs w:val="23"/>
        </w:rPr>
        <w:t xml:space="preserve"> forma</w:t>
      </w:r>
      <w:r w:rsidRPr="00E95EA1">
        <w:rPr>
          <w:rFonts w:ascii="Arial" w:hAnsi="Arial"/>
          <w:sz w:val="23"/>
          <w:szCs w:val="23"/>
        </w:rPr>
        <w:t xml:space="preserve"> la base para el desarrollo </w:t>
      </w:r>
      <w:r w:rsidR="0016150D">
        <w:rPr>
          <w:rFonts w:ascii="Arial" w:hAnsi="Arial"/>
          <w:sz w:val="23"/>
          <w:szCs w:val="23"/>
        </w:rPr>
        <w:t>global del alumno</w:t>
      </w:r>
      <w:r w:rsidRPr="00E95EA1">
        <w:rPr>
          <w:rFonts w:ascii="Arial" w:hAnsi="Arial"/>
          <w:sz w:val="23"/>
          <w:szCs w:val="23"/>
        </w:rPr>
        <w:t>. De la misma manera,</w:t>
      </w:r>
      <w:r w:rsidR="0016150D">
        <w:rPr>
          <w:rFonts w:ascii="Arial" w:hAnsi="Arial"/>
          <w:sz w:val="23"/>
          <w:szCs w:val="23"/>
        </w:rPr>
        <w:t xml:space="preserve"> la comprensión lectora o la expresión (oral o escrita)</w:t>
      </w:r>
      <w:r w:rsidRPr="00E95EA1">
        <w:rPr>
          <w:rFonts w:ascii="Arial" w:hAnsi="Arial"/>
          <w:sz w:val="23"/>
          <w:szCs w:val="23"/>
        </w:rPr>
        <w:t xml:space="preserve"> la resolución de problemas, la actitud crítica</w:t>
      </w:r>
      <w:r w:rsidR="0016150D">
        <w:rPr>
          <w:rFonts w:ascii="Arial" w:hAnsi="Arial"/>
          <w:sz w:val="23"/>
          <w:szCs w:val="23"/>
        </w:rPr>
        <w:t xml:space="preserve"> y científica</w:t>
      </w:r>
      <w:r w:rsidRPr="00E95EA1">
        <w:rPr>
          <w:rFonts w:ascii="Arial" w:hAnsi="Arial"/>
          <w:sz w:val="23"/>
          <w:szCs w:val="23"/>
        </w:rPr>
        <w:t xml:space="preserve">, la </w:t>
      </w:r>
      <w:r w:rsidR="0016150D">
        <w:rPr>
          <w:rFonts w:ascii="Arial" w:hAnsi="Arial"/>
          <w:sz w:val="23"/>
          <w:szCs w:val="23"/>
        </w:rPr>
        <w:t>educación emocional y en valores</w:t>
      </w:r>
      <w:r w:rsidRPr="00E95EA1">
        <w:rPr>
          <w:rFonts w:ascii="Arial" w:hAnsi="Arial"/>
          <w:sz w:val="23"/>
          <w:szCs w:val="23"/>
        </w:rPr>
        <w:t>, la iniciativa creativa o la toma de decisiones con evaluación del riesgo, invo</w:t>
      </w:r>
      <w:r w:rsidR="005F1B62">
        <w:rPr>
          <w:rFonts w:ascii="Arial" w:hAnsi="Arial"/>
          <w:sz w:val="23"/>
          <w:szCs w:val="23"/>
        </w:rPr>
        <w:t>lu</w:t>
      </w:r>
      <w:r w:rsidRPr="00E95EA1">
        <w:rPr>
          <w:rFonts w:ascii="Arial" w:hAnsi="Arial"/>
          <w:sz w:val="23"/>
          <w:szCs w:val="23"/>
        </w:rPr>
        <w:t>cran diversas competencias</w:t>
      </w:r>
      <w:r w:rsidR="0016150D">
        <w:rPr>
          <w:rFonts w:ascii="Arial" w:hAnsi="Arial"/>
          <w:sz w:val="23"/>
          <w:szCs w:val="23"/>
        </w:rPr>
        <w:t xml:space="preserve"> y se apoyan en un tratamiento pedagógico global que involucra todas las materias y todo el entorno educativo. En todo caso se fomentan, de forma transversal a estas competencias, la educación para la salud, la formación estética, la educación para la sostenibilidad</w:t>
      </w:r>
      <w:r w:rsidR="007E115A">
        <w:rPr>
          <w:rFonts w:ascii="Arial" w:hAnsi="Arial"/>
          <w:sz w:val="23"/>
          <w:szCs w:val="23"/>
        </w:rPr>
        <w:t xml:space="preserve"> y el respeto mutuo y la cooperación.</w:t>
      </w:r>
    </w:p>
    <w:p w14:paraId="7A1FF52F" w14:textId="041B6364" w:rsidR="00E81715" w:rsidRPr="00FD5000" w:rsidRDefault="00E81715" w:rsidP="009F2387">
      <w:pPr>
        <w:tabs>
          <w:tab w:val="left" w:pos="709"/>
        </w:tabs>
        <w:spacing w:after="200"/>
        <w:ind w:left="567" w:hanging="567"/>
        <w:rPr>
          <w:rFonts w:ascii="Arial" w:hAnsi="Arial"/>
          <w:color w:val="000090"/>
          <w:sz w:val="34"/>
          <w:szCs w:val="34"/>
        </w:rPr>
      </w:pPr>
      <w:r w:rsidRPr="00E95EA1">
        <w:rPr>
          <w:rFonts w:ascii="Arial" w:hAnsi="Arial"/>
          <w:b/>
          <w:color w:val="000080"/>
          <w:sz w:val="23"/>
          <w:szCs w:val="23"/>
        </w:rPr>
        <w:br w:type="page"/>
      </w:r>
      <w:r w:rsidRPr="00FD5000">
        <w:rPr>
          <w:rFonts w:ascii="Arial" w:hAnsi="Arial"/>
          <w:b/>
          <w:color w:val="000090"/>
          <w:sz w:val="48"/>
          <w:szCs w:val="48"/>
        </w:rPr>
        <w:lastRenderedPageBreak/>
        <w:t>4</w:t>
      </w:r>
      <w:r w:rsidRPr="00FD5000">
        <w:rPr>
          <w:rFonts w:ascii="Arial" w:hAnsi="Arial"/>
          <w:color w:val="000090"/>
          <w:sz w:val="34"/>
          <w:szCs w:val="34"/>
        </w:rPr>
        <w:t xml:space="preserve">. </w:t>
      </w:r>
      <w:r w:rsidR="009F2387">
        <w:rPr>
          <w:rFonts w:ascii="Arial" w:hAnsi="Arial"/>
          <w:color w:val="000090"/>
          <w:sz w:val="34"/>
          <w:szCs w:val="34"/>
        </w:rPr>
        <w:t xml:space="preserve"> </w:t>
      </w:r>
      <w:r w:rsidRPr="00FD5000">
        <w:rPr>
          <w:rFonts w:ascii="Arial" w:hAnsi="Arial"/>
          <w:color w:val="000090"/>
          <w:sz w:val="34"/>
          <w:szCs w:val="34"/>
        </w:rPr>
        <w:t>CONTENIDOS, OBJETIVOS ESPECÍFICOS</w:t>
      </w:r>
      <w:r w:rsidR="00241A8A">
        <w:rPr>
          <w:rFonts w:ascii="Arial" w:hAnsi="Arial"/>
          <w:color w:val="000090"/>
          <w:sz w:val="34"/>
          <w:szCs w:val="34"/>
        </w:rPr>
        <w:t xml:space="preserve"> Y </w:t>
      </w:r>
      <w:r w:rsidRPr="00FD5000">
        <w:rPr>
          <w:rFonts w:ascii="Arial" w:hAnsi="Arial"/>
          <w:color w:val="000090"/>
          <w:sz w:val="34"/>
          <w:szCs w:val="34"/>
        </w:rPr>
        <w:t>CRITERIOS DE EVALUACIÓN POR UNIDADES DIDÁCTICAS</w:t>
      </w:r>
    </w:p>
    <w:p w14:paraId="3B72FAB2" w14:textId="1CC03F76" w:rsidR="00ED1FEF" w:rsidRPr="00BD2346" w:rsidRDefault="00E81715" w:rsidP="00BD2346">
      <w:pPr>
        <w:spacing w:after="240"/>
        <w:jc w:val="both"/>
        <w:rPr>
          <w:rFonts w:ascii="Arial" w:hAnsi="Arial"/>
          <w:sz w:val="23"/>
          <w:szCs w:val="23"/>
        </w:rPr>
      </w:pPr>
      <w:r w:rsidRPr="00E81715">
        <w:rPr>
          <w:rFonts w:ascii="Arial" w:hAnsi="Arial"/>
          <w:sz w:val="23"/>
          <w:szCs w:val="23"/>
        </w:rPr>
        <w:t xml:space="preserve">Los contenidos para </w:t>
      </w:r>
      <w:r w:rsidR="00B3477F">
        <w:rPr>
          <w:rFonts w:ascii="Arial" w:hAnsi="Arial"/>
          <w:sz w:val="23"/>
          <w:szCs w:val="23"/>
        </w:rPr>
        <w:t>este</w:t>
      </w:r>
      <w:r w:rsidRPr="00E81715">
        <w:rPr>
          <w:rFonts w:ascii="Arial" w:hAnsi="Arial"/>
          <w:sz w:val="23"/>
          <w:szCs w:val="23"/>
        </w:rPr>
        <w:t xml:space="preserve"> </w:t>
      </w:r>
      <w:r w:rsidR="00B323B7">
        <w:rPr>
          <w:rFonts w:ascii="Arial" w:hAnsi="Arial"/>
          <w:sz w:val="23"/>
          <w:szCs w:val="23"/>
        </w:rPr>
        <w:t>manual de</w:t>
      </w:r>
      <w:r w:rsidRPr="00E81715">
        <w:rPr>
          <w:rFonts w:ascii="Arial" w:hAnsi="Arial"/>
          <w:sz w:val="23"/>
          <w:szCs w:val="23"/>
        </w:rPr>
        <w:t xml:space="preserve"> Educación Secundaria</w:t>
      </w:r>
      <w:r w:rsidR="0065781C" w:rsidRPr="00E81715">
        <w:rPr>
          <w:rFonts w:ascii="Arial" w:hAnsi="Arial"/>
          <w:sz w:val="23"/>
          <w:szCs w:val="23"/>
        </w:rPr>
        <w:t xml:space="preserve"> se han distribuido en </w:t>
      </w:r>
      <w:r w:rsidR="00ED1FEF">
        <w:rPr>
          <w:rFonts w:ascii="Arial" w:hAnsi="Arial"/>
          <w:i/>
          <w:sz w:val="23"/>
          <w:szCs w:val="23"/>
        </w:rPr>
        <w:t>DIEZ</w:t>
      </w:r>
      <w:r w:rsidR="0065781C" w:rsidRPr="00B3477F">
        <w:rPr>
          <w:rFonts w:ascii="Arial" w:hAnsi="Arial"/>
          <w:i/>
          <w:sz w:val="23"/>
          <w:szCs w:val="23"/>
        </w:rPr>
        <w:t xml:space="preserve"> </w:t>
      </w:r>
      <w:r w:rsidR="00B3477F" w:rsidRPr="00B3477F">
        <w:rPr>
          <w:rFonts w:ascii="Arial" w:hAnsi="Arial"/>
          <w:i/>
          <w:sz w:val="23"/>
          <w:szCs w:val="23"/>
        </w:rPr>
        <w:t>UNIDADES DIDÁCTICAS</w:t>
      </w:r>
      <w:r w:rsidR="00B3477F">
        <w:rPr>
          <w:rFonts w:ascii="Arial" w:hAnsi="Arial"/>
          <w:sz w:val="23"/>
          <w:szCs w:val="23"/>
        </w:rPr>
        <w:t xml:space="preserve"> </w:t>
      </w:r>
      <w:r w:rsidR="00F63F4B">
        <w:rPr>
          <w:rFonts w:ascii="Arial" w:hAnsi="Arial"/>
          <w:sz w:val="23"/>
          <w:szCs w:val="23"/>
        </w:rPr>
        <w:t xml:space="preserve">(más una serie de complementos </w:t>
      </w:r>
      <w:r w:rsidR="00ED1FEF">
        <w:rPr>
          <w:rFonts w:ascii="Arial" w:hAnsi="Arial"/>
          <w:sz w:val="23"/>
          <w:szCs w:val="23"/>
        </w:rPr>
        <w:t>digitales disponibles a través de Internet y al cual se tiene acceso a través de un código del alumno o de una versión digital mejorada para el profesorado</w:t>
      </w:r>
      <w:r w:rsidR="00F63F4B">
        <w:rPr>
          <w:rFonts w:ascii="Arial" w:hAnsi="Arial"/>
          <w:sz w:val="23"/>
          <w:szCs w:val="23"/>
        </w:rPr>
        <w:t>)</w:t>
      </w:r>
      <w:r w:rsidR="0065781C" w:rsidRPr="00E81715">
        <w:rPr>
          <w:rFonts w:ascii="Arial" w:hAnsi="Arial"/>
          <w:sz w:val="23"/>
          <w:szCs w:val="23"/>
        </w:rPr>
        <w:t xml:space="preserve">, organizadas en </w:t>
      </w:r>
      <w:r w:rsidR="00ED1FEF">
        <w:rPr>
          <w:rFonts w:ascii="Arial" w:hAnsi="Arial"/>
          <w:i/>
          <w:sz w:val="23"/>
          <w:szCs w:val="23"/>
        </w:rPr>
        <w:t>TRES</w:t>
      </w:r>
      <w:r w:rsidR="00B3477F" w:rsidRPr="00B3477F">
        <w:rPr>
          <w:rFonts w:ascii="Arial" w:hAnsi="Arial"/>
          <w:i/>
          <w:sz w:val="23"/>
          <w:szCs w:val="23"/>
        </w:rPr>
        <w:t xml:space="preserve"> BLOQUES</w:t>
      </w:r>
      <w:r w:rsidR="0065781C" w:rsidRPr="00E81715">
        <w:rPr>
          <w:rFonts w:ascii="Arial" w:hAnsi="Arial"/>
          <w:sz w:val="23"/>
          <w:szCs w:val="23"/>
        </w:rPr>
        <w:t xml:space="preserve"> </w:t>
      </w:r>
      <w:r w:rsidR="00B3477F" w:rsidRPr="00B3477F">
        <w:rPr>
          <w:rFonts w:ascii="Arial" w:hAnsi="Arial"/>
          <w:i/>
          <w:sz w:val="23"/>
          <w:szCs w:val="23"/>
        </w:rPr>
        <w:t>TEMÁTICOS</w:t>
      </w:r>
      <w:r w:rsidR="0065781C" w:rsidRPr="00E81715">
        <w:rPr>
          <w:rFonts w:ascii="Arial" w:hAnsi="Arial"/>
          <w:sz w:val="23"/>
          <w:szCs w:val="23"/>
        </w:rPr>
        <w:t xml:space="preserve">, para favorecer la comprensión y aprendizaje de forma lógica, amena y sencilla; los conceptos de cada unidad y bloque </w:t>
      </w:r>
      <w:r w:rsidR="00CA49E9">
        <w:rPr>
          <w:rFonts w:ascii="Arial" w:hAnsi="Arial"/>
          <w:sz w:val="23"/>
          <w:szCs w:val="23"/>
        </w:rPr>
        <w:t xml:space="preserve">se interrelacionan </w:t>
      </w:r>
      <w:r w:rsidR="0065781C" w:rsidRPr="00E81715">
        <w:rPr>
          <w:rFonts w:ascii="Arial" w:hAnsi="Arial"/>
          <w:sz w:val="23"/>
          <w:szCs w:val="23"/>
        </w:rPr>
        <w:t xml:space="preserve">para conformar una síntesis de los </w:t>
      </w:r>
      <w:r w:rsidR="00BD2346" w:rsidRPr="00E81715">
        <w:rPr>
          <w:rFonts w:ascii="Arial" w:hAnsi="Arial"/>
          <w:sz w:val="23"/>
          <w:szCs w:val="23"/>
        </w:rPr>
        <w:t>contenidos del área.</w:t>
      </w:r>
    </w:p>
    <w:p w14:paraId="2F420567" w14:textId="03327B50" w:rsidR="00E81715" w:rsidRPr="00E95EA1" w:rsidRDefault="00CC4DF4" w:rsidP="00E81715">
      <w:pPr>
        <w:spacing w:after="20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De esta forma</w:t>
      </w:r>
      <w:r w:rsidR="00E81715" w:rsidRPr="00E95EA1">
        <w:rPr>
          <w:rFonts w:ascii="Arial" w:hAnsi="Arial"/>
          <w:sz w:val="23"/>
          <w:szCs w:val="23"/>
        </w:rPr>
        <w:t xml:space="preserve">, los bloques marcados por </w:t>
      </w:r>
      <w:r w:rsidR="00B3477F">
        <w:rPr>
          <w:rFonts w:ascii="Arial" w:hAnsi="Arial"/>
          <w:sz w:val="23"/>
          <w:szCs w:val="23"/>
        </w:rPr>
        <w:t>la legislación actualmente en vigor</w:t>
      </w:r>
      <w:r w:rsidR="00E81715" w:rsidRPr="00E95EA1">
        <w:rPr>
          <w:rFonts w:ascii="Arial" w:hAnsi="Arial"/>
          <w:sz w:val="23"/>
          <w:szCs w:val="23"/>
        </w:rPr>
        <w:t xml:space="preserve"> </w:t>
      </w:r>
      <w:r w:rsidR="00B3477F">
        <w:rPr>
          <w:rFonts w:ascii="Arial" w:hAnsi="Arial"/>
          <w:sz w:val="23"/>
          <w:szCs w:val="23"/>
        </w:rPr>
        <w:t>–</w:t>
      </w:r>
      <w:r w:rsidR="00E81715" w:rsidRPr="00B3477F">
        <w:rPr>
          <w:rFonts w:ascii="Arial" w:hAnsi="Arial"/>
          <w:i/>
          <w:sz w:val="23"/>
          <w:szCs w:val="23"/>
        </w:rPr>
        <w:t xml:space="preserve">Expresión </w:t>
      </w:r>
      <w:r w:rsidR="009F2387">
        <w:rPr>
          <w:rFonts w:ascii="Arial" w:hAnsi="Arial"/>
          <w:i/>
          <w:sz w:val="23"/>
          <w:szCs w:val="23"/>
        </w:rPr>
        <w:t xml:space="preserve">Plástica, </w:t>
      </w:r>
      <w:r w:rsidR="00790E48">
        <w:rPr>
          <w:rFonts w:ascii="Arial" w:hAnsi="Arial"/>
          <w:i/>
          <w:sz w:val="23"/>
          <w:szCs w:val="23"/>
        </w:rPr>
        <w:t>Comunicación audiovisual</w:t>
      </w:r>
      <w:r w:rsidR="00ED1FEF">
        <w:rPr>
          <w:rFonts w:ascii="Arial" w:hAnsi="Arial"/>
          <w:i/>
          <w:sz w:val="23"/>
          <w:szCs w:val="23"/>
        </w:rPr>
        <w:t xml:space="preserve"> y La geometría como soporte del proceso creativo</w:t>
      </w:r>
      <w:r>
        <w:rPr>
          <w:rFonts w:ascii="Arial" w:hAnsi="Arial"/>
          <w:sz w:val="23"/>
          <w:szCs w:val="23"/>
        </w:rPr>
        <w:t xml:space="preserve">– </w:t>
      </w:r>
      <w:r w:rsidR="00E81715" w:rsidRPr="00E95EA1">
        <w:rPr>
          <w:rFonts w:ascii="Arial" w:hAnsi="Arial"/>
          <w:sz w:val="23"/>
          <w:szCs w:val="23"/>
        </w:rPr>
        <w:t xml:space="preserve">se convierten en bloques temáticos fácilmente adaptables a cualquier proyecto curricular del aula. </w:t>
      </w:r>
    </w:p>
    <w:p w14:paraId="14D0C8CB" w14:textId="14E83FD8" w:rsidR="00622B6D" w:rsidRDefault="00E81715" w:rsidP="00622B6D">
      <w:pPr>
        <w:spacing w:after="300"/>
        <w:jc w:val="both"/>
        <w:rPr>
          <w:rFonts w:ascii="Arial" w:hAnsi="Arial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>El aprendizaje debe ser fruto de una intensa actividad por parte del estudiante</w:t>
      </w:r>
      <w:r w:rsidR="00ED1FEF">
        <w:rPr>
          <w:rFonts w:ascii="Arial" w:hAnsi="Arial"/>
          <w:sz w:val="23"/>
          <w:szCs w:val="23"/>
        </w:rPr>
        <w:t xml:space="preserve"> </w:t>
      </w:r>
      <w:r w:rsidRPr="00E95EA1">
        <w:rPr>
          <w:rFonts w:ascii="Arial" w:hAnsi="Arial"/>
          <w:sz w:val="23"/>
          <w:szCs w:val="23"/>
        </w:rPr>
        <w:t>basad</w:t>
      </w:r>
      <w:r w:rsidR="00ED1FEF">
        <w:rPr>
          <w:rFonts w:ascii="Arial" w:hAnsi="Arial"/>
          <w:sz w:val="23"/>
          <w:szCs w:val="23"/>
        </w:rPr>
        <w:t>o</w:t>
      </w:r>
      <w:r w:rsidRPr="00E95EA1">
        <w:rPr>
          <w:rFonts w:ascii="Arial" w:hAnsi="Arial"/>
          <w:sz w:val="23"/>
          <w:szCs w:val="23"/>
        </w:rPr>
        <w:t xml:space="preserve"> en la observación, la relación entre los conocimientos, el análisis y comprobación de los mismos y el intercambio de puntos de vista con los compañeros y con el profesor</w:t>
      </w:r>
      <w:r w:rsidR="008874D5">
        <w:rPr>
          <w:rFonts w:ascii="Arial" w:hAnsi="Arial"/>
          <w:sz w:val="23"/>
          <w:szCs w:val="23"/>
        </w:rPr>
        <w:t>/a</w:t>
      </w:r>
      <w:r w:rsidRPr="00E95EA1">
        <w:rPr>
          <w:rFonts w:ascii="Arial" w:hAnsi="Arial"/>
          <w:sz w:val="23"/>
          <w:szCs w:val="23"/>
        </w:rPr>
        <w:t>.</w:t>
      </w:r>
      <w:r w:rsidR="00ED1FEF">
        <w:rPr>
          <w:rFonts w:ascii="Arial" w:hAnsi="Arial"/>
          <w:sz w:val="23"/>
          <w:szCs w:val="23"/>
        </w:rPr>
        <w:t xml:space="preserve"> Todo ello enmarcado por un entorno de centro basado en las premisas de integración y desarrollo personales que establece la legislación actual incluyendo las mejoras futuras.</w:t>
      </w:r>
    </w:p>
    <w:p w14:paraId="23618D83" w14:textId="77777777" w:rsidR="00BD2346" w:rsidRPr="00846485" w:rsidRDefault="00BD2346" w:rsidP="00622B6D">
      <w:pPr>
        <w:spacing w:after="300"/>
        <w:jc w:val="both"/>
        <w:rPr>
          <w:rFonts w:ascii="Arial" w:hAnsi="Arial"/>
          <w:color w:val="000000" w:themeColor="text1"/>
          <w:sz w:val="23"/>
          <w:szCs w:val="23"/>
        </w:rPr>
      </w:pPr>
    </w:p>
    <w:p w14:paraId="5107E540" w14:textId="7A469116" w:rsidR="00BD2346" w:rsidRPr="00846485" w:rsidRDefault="00BD2346" w:rsidP="00BD2346">
      <w:pPr>
        <w:spacing w:after="240"/>
        <w:jc w:val="both"/>
        <w:rPr>
          <w:rFonts w:ascii="Arial" w:hAnsi="Arial"/>
          <w:color w:val="000000" w:themeColor="text1"/>
          <w:sz w:val="23"/>
          <w:szCs w:val="23"/>
        </w:rPr>
      </w:pPr>
      <w:r w:rsidRPr="00846485">
        <w:rPr>
          <w:rFonts w:ascii="Arial" w:hAnsi="Arial"/>
          <w:color w:val="000000" w:themeColor="text1"/>
          <w:sz w:val="23"/>
          <w:szCs w:val="23"/>
        </w:rPr>
        <w:t xml:space="preserve">INTRODUCCIÓN DIGITAL DE </w:t>
      </w:r>
      <w:r w:rsidR="001A03C6" w:rsidRPr="00846485">
        <w:rPr>
          <w:rFonts w:ascii="Arial" w:hAnsi="Arial"/>
          <w:color w:val="000000" w:themeColor="text1"/>
          <w:sz w:val="23"/>
          <w:szCs w:val="23"/>
        </w:rPr>
        <w:t>PROCEDIMIENTOS (</w:t>
      </w:r>
      <w:r w:rsidR="00B323B7" w:rsidRPr="00B323B7">
        <w:rPr>
          <w:rFonts w:ascii="Arial" w:hAnsi="Arial"/>
          <w:b/>
          <w:i/>
          <w:color w:val="000000" w:themeColor="text1"/>
          <w:sz w:val="20"/>
        </w:rPr>
        <w:t>s</w:t>
      </w:r>
      <w:r w:rsidR="001A03C6" w:rsidRPr="00B323B7">
        <w:rPr>
          <w:rFonts w:ascii="Arial" w:hAnsi="Arial"/>
          <w:b/>
          <w:i/>
          <w:color w:val="000000" w:themeColor="text1"/>
          <w:sz w:val="20"/>
        </w:rPr>
        <w:t>olo disponible a través del libro digital</w:t>
      </w:r>
      <w:r w:rsidR="001A03C6" w:rsidRPr="00846485">
        <w:rPr>
          <w:rFonts w:ascii="Arial" w:hAnsi="Arial"/>
          <w:color w:val="000000" w:themeColor="text1"/>
          <w:sz w:val="23"/>
          <w:szCs w:val="23"/>
        </w:rPr>
        <w:t>).</w:t>
      </w:r>
    </w:p>
    <w:p w14:paraId="39B9786C" w14:textId="77777777" w:rsidR="00F63F4B" w:rsidRPr="00846485" w:rsidRDefault="00F63F4B" w:rsidP="000C3B74">
      <w:pPr>
        <w:rPr>
          <w:iCs/>
          <w:color w:val="000000" w:themeColor="text1"/>
          <w:spacing w:val="26"/>
          <w:sz w:val="25"/>
          <w:szCs w:val="25"/>
        </w:rPr>
      </w:pPr>
    </w:p>
    <w:p w14:paraId="2CF722EA" w14:textId="6CB52455" w:rsidR="00BB1F23" w:rsidRPr="00846485" w:rsidRDefault="00BB1F23" w:rsidP="00BB1F23">
      <w:pPr>
        <w:ind w:left="142" w:hanging="142"/>
        <w:rPr>
          <w:rFonts w:ascii="Arial" w:hAnsi="Arial" w:cs="Arial"/>
          <w:b/>
          <w:i/>
          <w:color w:val="000000" w:themeColor="text1"/>
          <w:sz w:val="32"/>
          <w:szCs w:val="32"/>
        </w:rPr>
      </w:pPr>
      <w:r w:rsidRPr="00846485">
        <w:rPr>
          <w:rFonts w:ascii="Arial" w:hAnsi="Arial" w:cs="Arial"/>
          <w:b/>
          <w:i/>
          <w:color w:val="000000" w:themeColor="text1"/>
          <w:sz w:val="32"/>
          <w:szCs w:val="32"/>
        </w:rPr>
        <w:t>Técnicas secas, húmedas y digitales</w:t>
      </w:r>
    </w:p>
    <w:p w14:paraId="31791D6A" w14:textId="77777777" w:rsidR="00BB1F23" w:rsidRPr="00846485" w:rsidRDefault="00BB1F23" w:rsidP="00BB1F23">
      <w:pPr>
        <w:ind w:left="142" w:hanging="142"/>
        <w:rPr>
          <w:rFonts w:ascii="Arial" w:hAnsi="Arial" w:cs="Arial"/>
          <w:b/>
          <w:i/>
          <w:color w:val="000000" w:themeColor="text1"/>
          <w:sz w:val="32"/>
          <w:szCs w:val="32"/>
        </w:rPr>
      </w:pPr>
    </w:p>
    <w:p w14:paraId="200342AD" w14:textId="77777777" w:rsidR="00BB1F23" w:rsidRPr="00846485" w:rsidRDefault="00BB1F23" w:rsidP="00BB1F23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</w:pPr>
      <w:r w:rsidRPr="00846485"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  <w:t>CONTENIDOS</w:t>
      </w:r>
    </w:p>
    <w:p w14:paraId="3821AE41" w14:textId="77777777" w:rsidR="00BB1F23" w:rsidRPr="00846485" w:rsidRDefault="00BB1F23" w:rsidP="00BB1F23">
      <w:pPr>
        <w:tabs>
          <w:tab w:val="left" w:pos="142"/>
        </w:tabs>
        <w:spacing w:after="120"/>
        <w:ind w:left="142" w:hanging="142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846485">
        <w:rPr>
          <w:rFonts w:ascii="Arial" w:hAnsi="Arial" w:cs="Arial"/>
          <w:color w:val="000000" w:themeColor="text1"/>
          <w:sz w:val="23"/>
          <w:szCs w:val="23"/>
        </w:rPr>
        <w:t>•</w:t>
      </w:r>
      <w:r w:rsidRPr="00846485">
        <w:rPr>
          <w:rFonts w:ascii="Arial" w:hAnsi="Arial" w:cs="Arial"/>
          <w:color w:val="000000" w:themeColor="text1"/>
          <w:sz w:val="23"/>
          <w:szCs w:val="23"/>
        </w:rPr>
        <w:tab/>
      </w:r>
      <w:r w:rsidRPr="00846485">
        <w:rPr>
          <w:rFonts w:ascii="Arial" w:hAnsi="Arial" w:cs="Arial"/>
          <w:b/>
          <w:i/>
          <w:color w:val="000000" w:themeColor="text1"/>
          <w:sz w:val="23"/>
          <w:szCs w:val="23"/>
        </w:rPr>
        <w:t>Procedimientos y técnicas secas</w:t>
      </w:r>
    </w:p>
    <w:p w14:paraId="7F26D16C" w14:textId="7D23BDB6" w:rsidR="00BB1F23" w:rsidRPr="00846485" w:rsidRDefault="00BB1F23" w:rsidP="00BB1F23">
      <w:pPr>
        <w:tabs>
          <w:tab w:val="left" w:pos="142"/>
        </w:tabs>
        <w:spacing w:after="40"/>
        <w:ind w:left="142" w:hanging="142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LÁPICES DE GRAFITO</w:t>
      </w:r>
      <w:r w:rsidRPr="00846485">
        <w:rPr>
          <w:rFonts w:ascii="Arial" w:hAnsi="Arial"/>
          <w:i/>
          <w:color w:val="000000" w:themeColor="text1"/>
          <w:sz w:val="23"/>
          <w:szCs w:val="23"/>
        </w:rPr>
        <w:t xml:space="preserve">: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0F3D05F6" w14:textId="139C5CD2" w:rsidR="00BB1F23" w:rsidRPr="00846485" w:rsidRDefault="00BB1F23" w:rsidP="00BB1F23">
      <w:pPr>
        <w:tabs>
          <w:tab w:val="left" w:pos="142"/>
        </w:tabs>
        <w:spacing w:after="40"/>
        <w:ind w:left="142" w:hanging="142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LÁPICES DE COLOR Y ACUARELABLES</w:t>
      </w:r>
      <w:r w:rsidRPr="00846485">
        <w:rPr>
          <w:rFonts w:ascii="Arial" w:hAnsi="Arial"/>
          <w:i/>
          <w:color w:val="000000" w:themeColor="text1"/>
          <w:sz w:val="23"/>
          <w:szCs w:val="23"/>
        </w:rPr>
        <w:t xml:space="preserve">: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331A6D3C" w14:textId="00AFDE3E" w:rsidR="00BB1F23" w:rsidRPr="00846485" w:rsidRDefault="00BB1F23" w:rsidP="00BB1F23">
      <w:pPr>
        <w:tabs>
          <w:tab w:val="left" w:pos="142"/>
        </w:tabs>
        <w:spacing w:after="40"/>
        <w:ind w:left="142" w:hanging="142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ROTULADORES</w:t>
      </w:r>
      <w:r w:rsidRPr="00846485">
        <w:rPr>
          <w:rFonts w:ascii="Arial" w:hAnsi="Arial"/>
          <w:i/>
          <w:color w:val="000000" w:themeColor="text1"/>
          <w:sz w:val="23"/>
          <w:szCs w:val="23"/>
        </w:rPr>
        <w:t xml:space="preserve">: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17DD597C" w14:textId="3A1DD5A3" w:rsidR="00BB1F23" w:rsidRPr="00846485" w:rsidRDefault="00BB1F23" w:rsidP="00BB1F23">
      <w:pPr>
        <w:pStyle w:val="Lista"/>
        <w:widowControl w:val="0"/>
        <w:tabs>
          <w:tab w:val="left" w:pos="142"/>
        </w:tabs>
        <w:spacing w:after="40"/>
        <w:ind w:left="142" w:hanging="142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COLLAGE: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 xml:space="preserve">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21BEB6DA" w14:textId="77777777" w:rsidR="00BB1F23" w:rsidRPr="00846485" w:rsidRDefault="00BB1F23" w:rsidP="00BB1F23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</w:pPr>
      <w:r w:rsidRPr="00846485"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  <w:t xml:space="preserve"> </w:t>
      </w:r>
    </w:p>
    <w:p w14:paraId="2C7983A4" w14:textId="77777777" w:rsidR="00BB1F23" w:rsidRPr="00846485" w:rsidRDefault="00BB1F23" w:rsidP="00BB1F23">
      <w:pPr>
        <w:tabs>
          <w:tab w:val="left" w:pos="142"/>
        </w:tabs>
        <w:spacing w:after="120"/>
        <w:ind w:left="142" w:hanging="142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846485">
        <w:rPr>
          <w:rFonts w:ascii="Arial" w:hAnsi="Arial" w:cs="Arial"/>
          <w:color w:val="000000" w:themeColor="text1"/>
          <w:sz w:val="23"/>
          <w:szCs w:val="23"/>
        </w:rPr>
        <w:t>•</w:t>
      </w:r>
      <w:r w:rsidRPr="00846485">
        <w:rPr>
          <w:rFonts w:ascii="Arial" w:hAnsi="Arial" w:cs="Arial"/>
          <w:color w:val="000000" w:themeColor="text1"/>
          <w:sz w:val="23"/>
          <w:szCs w:val="23"/>
        </w:rPr>
        <w:tab/>
      </w:r>
      <w:r w:rsidRPr="00846485">
        <w:rPr>
          <w:rFonts w:ascii="Arial" w:hAnsi="Arial" w:cs="Arial"/>
          <w:b/>
          <w:i/>
          <w:color w:val="000000" w:themeColor="text1"/>
          <w:sz w:val="23"/>
          <w:szCs w:val="23"/>
        </w:rPr>
        <w:t>Procedimientos y técnicas húmedas</w:t>
      </w:r>
    </w:p>
    <w:p w14:paraId="4CBBF821" w14:textId="12A2F4D5" w:rsidR="00BB1F23" w:rsidRPr="00846485" w:rsidRDefault="00BB1F23" w:rsidP="00BB1F23">
      <w:pPr>
        <w:tabs>
          <w:tab w:val="left" w:pos="142"/>
        </w:tabs>
        <w:spacing w:after="40"/>
        <w:ind w:left="142" w:hanging="142"/>
        <w:jc w:val="both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TINTA ARTÍSTICA</w:t>
      </w:r>
      <w:r w:rsidRPr="00846485">
        <w:rPr>
          <w:rFonts w:ascii="Arial" w:hAnsi="Arial"/>
          <w:i/>
          <w:color w:val="000000" w:themeColor="text1"/>
          <w:sz w:val="23"/>
          <w:szCs w:val="23"/>
        </w:rPr>
        <w:t xml:space="preserve">: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622AE3C0" w14:textId="0038EDA9" w:rsidR="00BB1F23" w:rsidRPr="00846485" w:rsidRDefault="00BB1F23" w:rsidP="00BB1F23">
      <w:pPr>
        <w:tabs>
          <w:tab w:val="left" w:pos="142"/>
        </w:tabs>
        <w:spacing w:after="40"/>
        <w:ind w:left="142" w:hanging="142"/>
        <w:jc w:val="both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ACUARELA</w:t>
      </w:r>
      <w:r w:rsidRPr="00846485">
        <w:rPr>
          <w:rFonts w:ascii="Arial" w:hAnsi="Arial"/>
          <w:i/>
          <w:color w:val="000000" w:themeColor="text1"/>
          <w:sz w:val="23"/>
          <w:szCs w:val="23"/>
        </w:rPr>
        <w:t xml:space="preserve">: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22702DD2" w14:textId="4526A376" w:rsidR="00BB1F23" w:rsidRPr="00846485" w:rsidRDefault="00BB1F23" w:rsidP="00BB1F23">
      <w:pPr>
        <w:tabs>
          <w:tab w:val="left" w:pos="142"/>
        </w:tabs>
        <w:spacing w:after="40"/>
        <w:ind w:left="142" w:hanging="142"/>
        <w:jc w:val="both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TÉMPERA (G</w:t>
      </w:r>
      <w:r w:rsidRPr="00846485">
        <w:rPr>
          <w:rFonts w:ascii="Arial" w:hAnsi="Arial"/>
          <w:i/>
          <w:color w:val="000000" w:themeColor="text1"/>
          <w:sz w:val="18"/>
          <w:szCs w:val="18"/>
        </w:rPr>
        <w:t>OUACHE</w:t>
      </w:r>
      <w:r w:rsidRPr="00846485">
        <w:rPr>
          <w:rFonts w:ascii="Arial" w:hAnsi="Arial"/>
          <w:i/>
          <w:color w:val="000000" w:themeColor="text1"/>
          <w:sz w:val="20"/>
        </w:rPr>
        <w:t>)</w:t>
      </w:r>
      <w:r w:rsidRPr="00846485">
        <w:rPr>
          <w:rFonts w:ascii="Arial" w:hAnsi="Arial"/>
          <w:i/>
          <w:color w:val="000000" w:themeColor="text1"/>
          <w:sz w:val="23"/>
          <w:szCs w:val="23"/>
        </w:rPr>
        <w:t xml:space="preserve">: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449A8870" w14:textId="6E6C79C8" w:rsidR="00BB1F23" w:rsidRPr="00846485" w:rsidRDefault="00BB1F23" w:rsidP="00BB1F23">
      <w:pPr>
        <w:pStyle w:val="Lista"/>
        <w:widowControl w:val="0"/>
        <w:tabs>
          <w:tab w:val="left" w:pos="142"/>
        </w:tabs>
        <w:spacing w:after="40"/>
        <w:ind w:left="142" w:hanging="142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ÓLEO</w:t>
      </w:r>
      <w:r w:rsidRPr="00846485">
        <w:rPr>
          <w:rFonts w:ascii="Arial" w:hAnsi="Arial"/>
          <w:i/>
          <w:color w:val="000000" w:themeColor="text1"/>
          <w:sz w:val="23"/>
          <w:szCs w:val="23"/>
        </w:rPr>
        <w:t xml:space="preserve">: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7770FE89" w14:textId="77777777" w:rsidR="00BB1F23" w:rsidRPr="00846485" w:rsidRDefault="00BB1F23" w:rsidP="00BB1F23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</w:pPr>
      <w:r w:rsidRPr="00846485"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  <w:t xml:space="preserve"> </w:t>
      </w:r>
    </w:p>
    <w:p w14:paraId="44E1C368" w14:textId="77777777" w:rsidR="00BB1F23" w:rsidRPr="00846485" w:rsidRDefault="00BB1F23" w:rsidP="00BB1F23">
      <w:pPr>
        <w:tabs>
          <w:tab w:val="left" w:pos="142"/>
        </w:tabs>
        <w:spacing w:after="120"/>
        <w:ind w:left="142" w:hanging="142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846485">
        <w:rPr>
          <w:rFonts w:ascii="Arial" w:hAnsi="Arial" w:cs="Arial"/>
          <w:color w:val="000000" w:themeColor="text1"/>
          <w:sz w:val="23"/>
          <w:szCs w:val="23"/>
        </w:rPr>
        <w:t>•</w:t>
      </w:r>
      <w:r w:rsidRPr="00846485">
        <w:rPr>
          <w:rFonts w:ascii="Arial" w:hAnsi="Arial" w:cs="Arial"/>
          <w:color w:val="000000" w:themeColor="text1"/>
          <w:sz w:val="23"/>
          <w:szCs w:val="23"/>
        </w:rPr>
        <w:tab/>
      </w:r>
      <w:r w:rsidRPr="00846485">
        <w:rPr>
          <w:rFonts w:ascii="Arial" w:hAnsi="Arial" w:cs="Arial"/>
          <w:b/>
          <w:i/>
          <w:color w:val="000000" w:themeColor="text1"/>
          <w:sz w:val="23"/>
          <w:szCs w:val="23"/>
        </w:rPr>
        <w:t>Procedimientos y técnicas digitales</w:t>
      </w:r>
    </w:p>
    <w:p w14:paraId="24124D84" w14:textId="694AEBFA" w:rsidR="00BB1F23" w:rsidRPr="00846485" w:rsidRDefault="00BB1F23" w:rsidP="00BB1F23">
      <w:pPr>
        <w:tabs>
          <w:tab w:val="left" w:pos="142"/>
        </w:tabs>
        <w:spacing w:after="40"/>
        <w:ind w:left="142" w:hanging="142"/>
        <w:jc w:val="both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DIBUJO VECTORIAL: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 xml:space="preserve">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6D348788" w14:textId="49D19C30" w:rsidR="00BB1F23" w:rsidRPr="00846485" w:rsidRDefault="00BB1F23" w:rsidP="00BB1F23">
      <w:pPr>
        <w:tabs>
          <w:tab w:val="left" w:pos="142"/>
        </w:tabs>
        <w:spacing w:after="40"/>
        <w:ind w:left="142" w:hanging="142"/>
        <w:jc w:val="both"/>
        <w:rPr>
          <w:rFonts w:ascii="Arial" w:hAnsi="Arial"/>
          <w:i/>
          <w:color w:val="000000" w:themeColor="text1"/>
          <w:sz w:val="23"/>
          <w:szCs w:val="23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IMAGEN DE MAPA DE BITS: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 xml:space="preserve">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134070A8" w14:textId="06369FA8" w:rsidR="00BB1F23" w:rsidRPr="00846485" w:rsidRDefault="00BB1F23" w:rsidP="00BB1F23">
      <w:pPr>
        <w:tabs>
          <w:tab w:val="left" w:pos="142"/>
        </w:tabs>
        <w:spacing w:after="40"/>
        <w:ind w:left="142" w:hanging="142"/>
        <w:jc w:val="both"/>
        <w:rPr>
          <w:rFonts w:ascii="Arial" w:hAnsi="Arial"/>
          <w:i/>
          <w:color w:val="000000" w:themeColor="text1"/>
          <w:sz w:val="22"/>
          <w:szCs w:val="22"/>
        </w:rPr>
      </w:pPr>
      <w:r w:rsidRPr="00846485">
        <w:rPr>
          <w:rFonts w:ascii="Arial" w:hAnsi="Arial"/>
          <w:i/>
          <w:color w:val="000000" w:themeColor="text1"/>
          <w:sz w:val="20"/>
        </w:rPr>
        <w:tab/>
        <w:t>CREACIÓN EN 3D: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 xml:space="preserve"> </w:t>
      </w:r>
      <w:r w:rsidR="009F2387" w:rsidRPr="00846485">
        <w:rPr>
          <w:rFonts w:ascii="Arial" w:hAnsi="Arial"/>
          <w:i/>
          <w:color w:val="000000" w:themeColor="text1"/>
          <w:sz w:val="22"/>
          <w:szCs w:val="22"/>
        </w:rPr>
        <w:t>p</w:t>
      </w:r>
      <w:r w:rsidRPr="00846485">
        <w:rPr>
          <w:rFonts w:ascii="Arial" w:hAnsi="Arial"/>
          <w:i/>
          <w:color w:val="000000" w:themeColor="text1"/>
          <w:sz w:val="22"/>
          <w:szCs w:val="22"/>
        </w:rPr>
        <w:t>rocedimiento paso a paso.</w:t>
      </w:r>
    </w:p>
    <w:p w14:paraId="2A2EA770" w14:textId="77777777" w:rsidR="00BB1F23" w:rsidRPr="00846485" w:rsidRDefault="00BB1F23" w:rsidP="00BB1F23">
      <w:pPr>
        <w:tabs>
          <w:tab w:val="left" w:pos="142"/>
        </w:tabs>
        <w:spacing w:after="40"/>
        <w:ind w:left="142" w:hanging="142"/>
        <w:jc w:val="both"/>
        <w:rPr>
          <w:rFonts w:ascii="Arial" w:hAnsi="Arial"/>
          <w:i/>
          <w:color w:val="000000" w:themeColor="text1"/>
          <w:sz w:val="23"/>
          <w:szCs w:val="23"/>
        </w:rPr>
      </w:pPr>
    </w:p>
    <w:p w14:paraId="5ADA3553" w14:textId="77777777" w:rsidR="00BB1F23" w:rsidRPr="00846485" w:rsidRDefault="00BB1F23" w:rsidP="00BB1F23">
      <w:pPr>
        <w:tabs>
          <w:tab w:val="left" w:pos="142"/>
        </w:tabs>
        <w:spacing w:after="120"/>
        <w:ind w:left="142" w:hanging="142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846485">
        <w:rPr>
          <w:rFonts w:ascii="Arial" w:hAnsi="Arial" w:cs="Arial"/>
          <w:color w:val="000000" w:themeColor="text1"/>
          <w:sz w:val="23"/>
          <w:szCs w:val="23"/>
        </w:rPr>
        <w:t>•</w:t>
      </w:r>
      <w:r w:rsidRPr="00846485">
        <w:rPr>
          <w:rFonts w:ascii="Arial" w:hAnsi="Arial" w:cs="Arial"/>
          <w:color w:val="000000" w:themeColor="text1"/>
          <w:sz w:val="23"/>
          <w:szCs w:val="23"/>
        </w:rPr>
        <w:tab/>
      </w:r>
      <w:r w:rsidRPr="00846485">
        <w:rPr>
          <w:rFonts w:ascii="Arial" w:hAnsi="Arial" w:cs="Arial"/>
          <w:b/>
          <w:i/>
          <w:color w:val="000000" w:themeColor="text1"/>
          <w:sz w:val="23"/>
          <w:szCs w:val="23"/>
        </w:rPr>
        <w:t>Pasos en el proceso creativo</w:t>
      </w:r>
    </w:p>
    <w:p w14:paraId="003C8F7E" w14:textId="77777777" w:rsidR="00BB1F23" w:rsidRPr="00846485" w:rsidRDefault="00BB1F23" w:rsidP="00BB1F23">
      <w:pPr>
        <w:tabs>
          <w:tab w:val="left" w:pos="142"/>
        </w:tabs>
        <w:spacing w:after="120"/>
        <w:jc w:val="both"/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</w:pPr>
    </w:p>
    <w:p w14:paraId="2E597C30" w14:textId="77777777" w:rsidR="00BB1F23" w:rsidRPr="00846485" w:rsidRDefault="00BB1F23" w:rsidP="00BB1F23">
      <w:pPr>
        <w:tabs>
          <w:tab w:val="left" w:pos="142"/>
        </w:tabs>
        <w:spacing w:after="120"/>
        <w:ind w:left="142" w:hanging="142"/>
        <w:jc w:val="both"/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</w:pPr>
      <w:r w:rsidRPr="00846485"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  <w:lastRenderedPageBreak/>
        <w:t>OBJETIVOS ESPECÍFICOS</w:t>
      </w:r>
    </w:p>
    <w:p w14:paraId="612F3D1D" w14:textId="2443E5EA" w:rsidR="00BB1F23" w:rsidRPr="00846485" w:rsidRDefault="00BB1F23" w:rsidP="00E51999">
      <w:pPr>
        <w:pStyle w:val="Prrafodelista"/>
        <w:rPr>
          <w:color w:val="000000" w:themeColor="text1"/>
        </w:rPr>
      </w:pPr>
      <w:r w:rsidRPr="00846485">
        <w:rPr>
          <w:color w:val="000000" w:themeColor="text1"/>
        </w:rPr>
        <w:t>Reconocer los diferentes medios de dibujo, pintura y creación digital nece</w:t>
      </w:r>
      <w:r w:rsidR="009F2387" w:rsidRPr="00846485">
        <w:rPr>
          <w:color w:val="000000" w:themeColor="text1"/>
        </w:rPr>
        <w:t>sarios para trabajar en el aula, d</w:t>
      </w:r>
      <w:r w:rsidRPr="00846485">
        <w:rPr>
          <w:color w:val="000000" w:themeColor="text1"/>
        </w:rPr>
        <w:t>istinguiendo las cualidades expresivas de cada uno de estos materiales.</w:t>
      </w:r>
    </w:p>
    <w:p w14:paraId="6C485B5F" w14:textId="77777777" w:rsidR="00BB1F23" w:rsidRPr="00846485" w:rsidRDefault="00BB1F23" w:rsidP="00E51999">
      <w:pPr>
        <w:pStyle w:val="Prrafodelista"/>
        <w:rPr>
          <w:color w:val="000000" w:themeColor="text1"/>
        </w:rPr>
      </w:pPr>
      <w:r w:rsidRPr="00846485">
        <w:rPr>
          <w:color w:val="000000" w:themeColor="text1"/>
        </w:rPr>
        <w:t>Conocer los soportes fundamentales para la aplicación de las diferentes técnicas, así como los materiales complementarios que pueden ser de utilidad en determinados momentos.</w:t>
      </w:r>
    </w:p>
    <w:p w14:paraId="4602A182" w14:textId="7E229020" w:rsidR="00BB1F23" w:rsidRPr="00846485" w:rsidRDefault="00BB1F23" w:rsidP="00E51999">
      <w:pPr>
        <w:pStyle w:val="Prrafodelista"/>
        <w:rPr>
          <w:color w:val="000000" w:themeColor="text1"/>
        </w:rPr>
      </w:pPr>
      <w:r w:rsidRPr="00846485">
        <w:rPr>
          <w:color w:val="000000" w:themeColor="text1"/>
        </w:rPr>
        <w:t xml:space="preserve">Conocer los materiales imprescindibles (escuadra, cartabón, regla y compás en caso de papel y software en caso del </w:t>
      </w:r>
      <w:r w:rsidR="00A76EDC" w:rsidRPr="00846485">
        <w:rPr>
          <w:color w:val="000000" w:themeColor="text1"/>
        </w:rPr>
        <w:t>d</w:t>
      </w:r>
      <w:r w:rsidR="00F22D04" w:rsidRPr="00846485">
        <w:rPr>
          <w:color w:val="000000" w:themeColor="text1"/>
        </w:rPr>
        <w:t>ibujo asistido por ordenador</w:t>
      </w:r>
      <w:r w:rsidRPr="00846485">
        <w:rPr>
          <w:color w:val="000000" w:themeColor="text1"/>
        </w:rPr>
        <w:t>) para llevar a cabo construcciones geométricas.</w:t>
      </w:r>
    </w:p>
    <w:p w14:paraId="2EE6438C" w14:textId="77777777" w:rsidR="00BB1F23" w:rsidRPr="00846485" w:rsidRDefault="00BB1F23" w:rsidP="00E51999">
      <w:pPr>
        <w:pStyle w:val="Prrafodelista"/>
        <w:rPr>
          <w:color w:val="000000" w:themeColor="text1"/>
        </w:rPr>
      </w:pPr>
      <w:r w:rsidRPr="00846485">
        <w:rPr>
          <w:rFonts w:cs="Arial"/>
          <w:color w:val="000000" w:themeColor="text1"/>
        </w:rPr>
        <w:t>Conocer y valorar las técnicas y procedimientos que hacen posible la mayor expresividad plástica en función de los resultados deseados y su intención comunicativa.</w:t>
      </w:r>
    </w:p>
    <w:p w14:paraId="52BA2B66" w14:textId="77777777" w:rsidR="00BB1F23" w:rsidRPr="00846485" w:rsidRDefault="00BB1F23" w:rsidP="00E51999">
      <w:pPr>
        <w:pStyle w:val="Prrafodelista"/>
        <w:rPr>
          <w:color w:val="000000" w:themeColor="text1"/>
        </w:rPr>
      </w:pPr>
      <w:r w:rsidRPr="00846485">
        <w:rPr>
          <w:color w:val="000000" w:themeColor="text1"/>
        </w:rPr>
        <w:t>Comprender la importancia de analizar con detenimiento los elementos fundamentales de una composición de forma previa a la aplicación de las diferentes técnicas o procedimientos.</w:t>
      </w:r>
    </w:p>
    <w:p w14:paraId="1F0AF3C2" w14:textId="6B2B49B1" w:rsidR="00E51999" w:rsidRPr="00846485" w:rsidRDefault="00E51999" w:rsidP="00E51999">
      <w:pPr>
        <w:pStyle w:val="Prrafodelista"/>
        <w:rPr>
          <w:color w:val="000000" w:themeColor="text1"/>
        </w:rPr>
      </w:pPr>
      <w:r w:rsidRPr="00846485">
        <w:rPr>
          <w:color w:val="000000" w:themeColor="text1"/>
        </w:rPr>
        <w:t xml:space="preserve">Conocer y planificar los pasos a seguir en todo proceso de creación o diseño </w:t>
      </w:r>
      <w:r w:rsidR="009F2387" w:rsidRPr="00846485">
        <w:rPr>
          <w:color w:val="000000" w:themeColor="text1"/>
        </w:rPr>
        <w:t>(</w:t>
      </w:r>
      <w:r w:rsidRPr="00846485">
        <w:rPr>
          <w:color w:val="000000" w:themeColor="text1"/>
        </w:rPr>
        <w:t>ya sea este plástico, visual o audiovisual</w:t>
      </w:r>
      <w:r w:rsidR="009F2387" w:rsidRPr="00846485">
        <w:rPr>
          <w:color w:val="000000" w:themeColor="text1"/>
        </w:rPr>
        <w:t xml:space="preserve">) </w:t>
      </w:r>
      <w:r w:rsidR="009F2387" w:rsidRPr="00846485">
        <w:rPr>
          <w:color w:val="000000" w:themeColor="text1"/>
          <w:sz w:val="22"/>
          <w:szCs w:val="22"/>
        </w:rPr>
        <w:t>p</w:t>
      </w:r>
      <w:r w:rsidRPr="00846485">
        <w:rPr>
          <w:color w:val="000000" w:themeColor="text1"/>
        </w:rPr>
        <w:t>lanteado de forma individual o de grupo.</w:t>
      </w:r>
    </w:p>
    <w:p w14:paraId="4B1FC437" w14:textId="77777777" w:rsidR="00BB1F23" w:rsidRPr="00846485" w:rsidRDefault="00BB1F23" w:rsidP="00BB1F23">
      <w:pPr>
        <w:tabs>
          <w:tab w:val="left" w:pos="142"/>
        </w:tabs>
        <w:spacing w:line="360" w:lineRule="auto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14:paraId="1CB75BDB" w14:textId="77777777" w:rsidR="00BB1F23" w:rsidRPr="00846485" w:rsidRDefault="00BB1F23" w:rsidP="00BB1F23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</w:pPr>
      <w:r w:rsidRPr="00846485"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  <w:t>CRITERIOS DE EVALUACIÓN</w:t>
      </w:r>
    </w:p>
    <w:p w14:paraId="414BAD49" w14:textId="77777777" w:rsidR="00BB1F23" w:rsidRPr="00846485" w:rsidRDefault="00BB1F23" w:rsidP="00E51999">
      <w:pPr>
        <w:pStyle w:val="Prrafodelista"/>
        <w:rPr>
          <w:color w:val="000000" w:themeColor="text1"/>
        </w:rPr>
      </w:pPr>
      <w:r w:rsidRPr="00846485">
        <w:rPr>
          <w:color w:val="000000" w:themeColor="text1"/>
        </w:rPr>
        <w:t>Valorar la atención en la comprensión de los diferentes medios y técnicas de dibujo y pintura, así como sus variadas cualidades plásticas y expresivas.</w:t>
      </w:r>
    </w:p>
    <w:p w14:paraId="0F43A35D" w14:textId="77777777" w:rsidR="00BB1F23" w:rsidRPr="00846485" w:rsidRDefault="00BB1F23" w:rsidP="00E51999">
      <w:pPr>
        <w:pStyle w:val="Prrafodelista"/>
        <w:rPr>
          <w:color w:val="000000" w:themeColor="text1"/>
        </w:rPr>
      </w:pPr>
      <w:r w:rsidRPr="00846485">
        <w:rPr>
          <w:color w:val="000000" w:themeColor="text1"/>
        </w:rPr>
        <w:t>Conocer y aplicar las posibilidades expresivas de las técnicas gráfico-plásticas secas, húmedas, mixtas y digitales en composiciones personales y colectivas.</w:t>
      </w:r>
    </w:p>
    <w:p w14:paraId="6771BE7E" w14:textId="4059D1A0" w:rsidR="00622B6D" w:rsidRPr="00846485" w:rsidRDefault="00BB1F23" w:rsidP="00622B6D">
      <w:pPr>
        <w:pStyle w:val="Prrafodelista"/>
        <w:rPr>
          <w:color w:val="000000" w:themeColor="text1"/>
        </w:rPr>
      </w:pPr>
      <w:r w:rsidRPr="00846485">
        <w:rPr>
          <w:color w:val="000000" w:themeColor="text1"/>
        </w:rPr>
        <w:t xml:space="preserve">Verificar el empleo de los conceptos aprendidos en este capítulo introductorio en </w:t>
      </w:r>
      <w:r w:rsidR="00D0234E" w:rsidRPr="00846485">
        <w:rPr>
          <w:color w:val="000000" w:themeColor="text1"/>
        </w:rPr>
        <w:t>las prácticas propuestas</w:t>
      </w:r>
      <w:r w:rsidRPr="00846485">
        <w:rPr>
          <w:color w:val="000000" w:themeColor="text1"/>
        </w:rPr>
        <w:t xml:space="preserve"> en las unidades formativas que se desarrollan en este curso y nivel.       </w:t>
      </w:r>
    </w:p>
    <w:p w14:paraId="20948B4D" w14:textId="10FD9B01" w:rsidR="00622B6D" w:rsidRPr="00846485" w:rsidRDefault="00622B6D" w:rsidP="00622B6D">
      <w:pPr>
        <w:rPr>
          <w:color w:val="000000" w:themeColor="text1"/>
        </w:rPr>
      </w:pPr>
    </w:p>
    <w:p w14:paraId="6C303413" w14:textId="45FB35D6" w:rsidR="00D87D57" w:rsidRPr="00846485" w:rsidRDefault="00D87D57">
      <w:pPr>
        <w:rPr>
          <w:color w:val="000000" w:themeColor="text1"/>
        </w:rPr>
      </w:pPr>
      <w:r w:rsidRPr="00846485">
        <w:rPr>
          <w:color w:val="000000" w:themeColor="text1"/>
        </w:rPr>
        <w:br w:type="page"/>
      </w:r>
    </w:p>
    <w:p w14:paraId="028C7795" w14:textId="48F60116" w:rsidR="005E620A" w:rsidRPr="00622B6D" w:rsidRDefault="005E620A" w:rsidP="00622B6D">
      <w:pPr>
        <w:rPr>
          <w:color w:val="FF0000"/>
          <w:sz w:val="23"/>
          <w:szCs w:val="23"/>
        </w:rPr>
      </w:pPr>
      <w:r w:rsidRPr="00622B6D">
        <w:rPr>
          <w:b/>
          <w:color w:val="008000"/>
          <w:sz w:val="44"/>
          <w:szCs w:val="44"/>
        </w:rPr>
        <w:lastRenderedPageBreak/>
        <w:t>Bloque I</w:t>
      </w:r>
    </w:p>
    <w:p w14:paraId="61D43D35" w14:textId="33AF5AD6" w:rsidR="005E620A" w:rsidRPr="00B95CB8" w:rsidRDefault="00ED1FEF" w:rsidP="009F3C7F">
      <w:pPr>
        <w:tabs>
          <w:tab w:val="left" w:pos="0"/>
          <w:tab w:val="left" w:pos="2448"/>
        </w:tabs>
        <w:spacing w:after="120"/>
        <w:ind w:left="142" w:right="-284" w:hanging="142"/>
        <w:rPr>
          <w:b/>
          <w:color w:val="008000"/>
          <w:sz w:val="48"/>
          <w:szCs w:val="48"/>
        </w:rPr>
      </w:pPr>
      <w:r>
        <w:rPr>
          <w:b/>
          <w:color w:val="008000"/>
          <w:sz w:val="48"/>
          <w:szCs w:val="48"/>
        </w:rPr>
        <w:t>Expresión plástica</w:t>
      </w:r>
    </w:p>
    <w:p w14:paraId="3D92B987" w14:textId="411C0D20" w:rsidR="0065781C" w:rsidRPr="00125044" w:rsidRDefault="0065781C" w:rsidP="005E620A">
      <w:pPr>
        <w:rPr>
          <w:rFonts w:ascii="Arial" w:hAnsi="Arial"/>
          <w:b/>
          <w:i/>
          <w:sz w:val="32"/>
          <w:szCs w:val="32"/>
        </w:rPr>
      </w:pPr>
      <w:r w:rsidRPr="00125044">
        <w:rPr>
          <w:rFonts w:ascii="Arial" w:hAnsi="Arial"/>
          <w:b/>
          <w:i/>
          <w:sz w:val="32"/>
          <w:szCs w:val="32"/>
        </w:rPr>
        <w:t xml:space="preserve">U.D. 1.   </w:t>
      </w:r>
      <w:r w:rsidR="00ED1FEF">
        <w:rPr>
          <w:rFonts w:ascii="Arial" w:hAnsi="Arial"/>
          <w:b/>
          <w:i/>
          <w:sz w:val="32"/>
          <w:szCs w:val="32"/>
        </w:rPr>
        <w:t>Signos</w:t>
      </w:r>
      <w:r w:rsidR="002B66EB">
        <w:rPr>
          <w:rFonts w:ascii="Arial" w:hAnsi="Arial"/>
          <w:b/>
          <w:i/>
          <w:sz w:val="32"/>
          <w:szCs w:val="32"/>
        </w:rPr>
        <w:t xml:space="preserve"> visuales</w:t>
      </w:r>
    </w:p>
    <w:p w14:paraId="2031208B" w14:textId="77777777" w:rsidR="00125044" w:rsidRPr="00301002" w:rsidRDefault="00125044" w:rsidP="005E620A">
      <w:pPr>
        <w:rPr>
          <w:rFonts w:ascii="Arial" w:hAnsi="Arial"/>
          <w:b/>
          <w:i/>
          <w:sz w:val="28"/>
          <w:szCs w:val="28"/>
        </w:rPr>
      </w:pPr>
    </w:p>
    <w:p w14:paraId="40E44AA2" w14:textId="77777777" w:rsidR="00B97E64" w:rsidRPr="00B224FA" w:rsidRDefault="00B97E64" w:rsidP="00B97E64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110FF37C" w14:textId="4796D16F" w:rsidR="0065781C" w:rsidRPr="008568A4" w:rsidRDefault="0065781C" w:rsidP="008568A4">
      <w:pPr>
        <w:pStyle w:val="Prrafodelista"/>
        <w:numPr>
          <w:ilvl w:val="0"/>
          <w:numId w:val="39"/>
        </w:numPr>
        <w:spacing w:after="100"/>
        <w:ind w:left="142" w:hanging="142"/>
        <w:rPr>
          <w:i/>
        </w:rPr>
      </w:pPr>
      <w:r w:rsidRPr="008568A4">
        <w:rPr>
          <w:b/>
          <w:i/>
        </w:rPr>
        <w:t xml:space="preserve">El punto </w:t>
      </w:r>
      <w:r w:rsidR="002B66EB">
        <w:rPr>
          <w:b/>
          <w:i/>
        </w:rPr>
        <w:t>y la línea como signos visuales</w:t>
      </w:r>
      <w:r w:rsidR="000E56D8" w:rsidRPr="008568A4">
        <w:rPr>
          <w:i/>
        </w:rPr>
        <w:t xml:space="preserve">. </w:t>
      </w:r>
      <w:r w:rsidR="00ED1FEF">
        <w:rPr>
          <w:i/>
        </w:rPr>
        <w:t>La</w:t>
      </w:r>
      <w:r w:rsidR="005C47B5">
        <w:rPr>
          <w:i/>
        </w:rPr>
        <w:t xml:space="preserve"> expresividad</w:t>
      </w:r>
      <w:r w:rsidR="00ED1FEF">
        <w:rPr>
          <w:i/>
        </w:rPr>
        <w:t xml:space="preserve"> del punto</w:t>
      </w:r>
      <w:r w:rsidR="005C47B5">
        <w:rPr>
          <w:i/>
        </w:rPr>
        <w:t>. La línea y su expresividad</w:t>
      </w:r>
      <w:r w:rsidRPr="008568A4">
        <w:rPr>
          <w:i/>
        </w:rPr>
        <w:t xml:space="preserve">. </w:t>
      </w:r>
    </w:p>
    <w:p w14:paraId="2BFC8C3A" w14:textId="23888659" w:rsidR="0065781C" w:rsidRPr="008568A4" w:rsidRDefault="00ED1FEF" w:rsidP="008568A4">
      <w:pPr>
        <w:pStyle w:val="Prrafodelista"/>
        <w:numPr>
          <w:ilvl w:val="0"/>
          <w:numId w:val="39"/>
        </w:numPr>
        <w:tabs>
          <w:tab w:val="left" w:pos="284"/>
        </w:tabs>
        <w:spacing w:after="100"/>
        <w:ind w:left="142" w:hanging="142"/>
        <w:rPr>
          <w:i/>
        </w:rPr>
      </w:pPr>
      <w:r>
        <w:rPr>
          <w:b/>
          <w:i/>
        </w:rPr>
        <w:t>Funciones de la línea</w:t>
      </w:r>
      <w:r w:rsidR="0065781C" w:rsidRPr="008568A4">
        <w:rPr>
          <w:i/>
        </w:rPr>
        <w:t xml:space="preserve">. La </w:t>
      </w:r>
      <w:r>
        <w:rPr>
          <w:i/>
        </w:rPr>
        <w:t>línea creadora de formas. Sombreado a través de la línea</w:t>
      </w:r>
      <w:r w:rsidR="00780308">
        <w:rPr>
          <w:i/>
        </w:rPr>
        <w:t>.</w:t>
      </w:r>
    </w:p>
    <w:p w14:paraId="53CEC105" w14:textId="77777777" w:rsidR="00F53348" w:rsidRPr="00B97E64" w:rsidRDefault="00F53348" w:rsidP="000E56D8">
      <w:pPr>
        <w:tabs>
          <w:tab w:val="left" w:pos="142"/>
        </w:tabs>
        <w:spacing w:after="100"/>
        <w:ind w:left="142" w:hanging="142"/>
        <w:rPr>
          <w:rFonts w:ascii="Arial" w:hAnsi="Arial"/>
          <w:sz w:val="23"/>
          <w:szCs w:val="23"/>
        </w:rPr>
      </w:pPr>
    </w:p>
    <w:p w14:paraId="0490F04D" w14:textId="77777777" w:rsidR="00B97E64" w:rsidRPr="000E56D8" w:rsidRDefault="00B97E64" w:rsidP="00B97E64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</w:pPr>
      <w:r w:rsidRPr="000E56D8">
        <w:rPr>
          <w:rFonts w:ascii="Arial" w:hAnsi="Arial"/>
          <w:i/>
          <w:iCs/>
          <w:color w:val="000000" w:themeColor="text1"/>
          <w:spacing w:val="26"/>
          <w:sz w:val="25"/>
          <w:szCs w:val="25"/>
        </w:rPr>
        <w:t>OBJETIVOS ESPECÍFICOS</w:t>
      </w:r>
    </w:p>
    <w:p w14:paraId="295501B3" w14:textId="2B83FDEC" w:rsidR="002B66EB" w:rsidRPr="00E83B7E" w:rsidRDefault="002B66EB" w:rsidP="00E83B7E">
      <w:pPr>
        <w:pStyle w:val="Prrafodelista"/>
        <w:rPr>
          <w:rFonts w:eastAsiaTheme="minorEastAsia"/>
          <w:lang w:eastAsia="es-ES"/>
        </w:rPr>
      </w:pPr>
      <w:r w:rsidRPr="002B66EB">
        <w:rPr>
          <w:rFonts w:eastAsiaTheme="minorEastAsia"/>
          <w:lang w:eastAsia="es-ES"/>
        </w:rPr>
        <w:t xml:space="preserve">Saber describir el concepto de signo y </w:t>
      </w:r>
      <w:r w:rsidR="00BC5DE5">
        <w:rPr>
          <w:rFonts w:eastAsiaTheme="minorEastAsia"/>
          <w:lang w:eastAsia="es-ES"/>
        </w:rPr>
        <w:t>línea,</w:t>
      </w:r>
      <w:r w:rsidRPr="002B66EB">
        <w:rPr>
          <w:rFonts w:eastAsiaTheme="minorEastAsia"/>
          <w:lang w:eastAsia="es-ES"/>
        </w:rPr>
        <w:t xml:space="preserve"> </w:t>
      </w:r>
      <w:r w:rsidR="00ED1FEF">
        <w:rPr>
          <w:rFonts w:eastAsiaTheme="minorEastAsia"/>
          <w:lang w:eastAsia="es-ES"/>
        </w:rPr>
        <w:t>así como</w:t>
      </w:r>
      <w:r w:rsidRPr="002B66EB">
        <w:rPr>
          <w:rFonts w:eastAsiaTheme="minorEastAsia"/>
          <w:lang w:eastAsia="es-ES"/>
        </w:rPr>
        <w:t xml:space="preserve"> sus c</w:t>
      </w:r>
      <w:r w:rsidR="003A49DA">
        <w:rPr>
          <w:rFonts w:eastAsiaTheme="minorEastAsia"/>
          <w:lang w:eastAsia="es-ES"/>
        </w:rPr>
        <w:t>ualidades en el lenguaje visual</w:t>
      </w:r>
      <w:r w:rsidR="00ED1FEF">
        <w:rPr>
          <w:rFonts w:eastAsiaTheme="minorEastAsia"/>
          <w:lang w:eastAsia="es-ES"/>
        </w:rPr>
        <w:t>.</w:t>
      </w:r>
    </w:p>
    <w:p w14:paraId="3D2EF3EA" w14:textId="20069856" w:rsidR="002B66EB" w:rsidRPr="002B66EB" w:rsidRDefault="002B66EB" w:rsidP="002B66EB">
      <w:pPr>
        <w:pStyle w:val="Prrafodelista"/>
        <w:rPr>
          <w:rFonts w:eastAsiaTheme="minorEastAsia"/>
          <w:lang w:eastAsia="es-ES"/>
        </w:rPr>
      </w:pPr>
      <w:r w:rsidRPr="002B66EB">
        <w:rPr>
          <w:rFonts w:eastAsiaTheme="minorEastAsia"/>
          <w:lang w:eastAsia="es-ES"/>
        </w:rPr>
        <w:t>Experimentar las diferentes formas del punto, de la línea</w:t>
      </w:r>
      <w:r w:rsidR="00ED1FEF">
        <w:rPr>
          <w:rFonts w:eastAsiaTheme="minorEastAsia"/>
          <w:lang w:eastAsia="es-ES"/>
        </w:rPr>
        <w:t xml:space="preserve"> y</w:t>
      </w:r>
      <w:r w:rsidRPr="002B66EB">
        <w:rPr>
          <w:rFonts w:eastAsiaTheme="minorEastAsia"/>
          <w:lang w:eastAsia="es-ES"/>
        </w:rPr>
        <w:t xml:space="preserve"> de las texturas gráficas, pictóricas y plásticas </w:t>
      </w:r>
      <w:r w:rsidR="00ED1FEF">
        <w:rPr>
          <w:rFonts w:eastAsiaTheme="minorEastAsia"/>
          <w:lang w:eastAsia="es-ES"/>
        </w:rPr>
        <w:t>resultantes de su plasticidad propia</w:t>
      </w:r>
      <w:r w:rsidRPr="002B66EB">
        <w:rPr>
          <w:rFonts w:eastAsiaTheme="minorEastAsia"/>
          <w:lang w:eastAsia="es-ES"/>
        </w:rPr>
        <w:t>.</w:t>
      </w:r>
    </w:p>
    <w:p w14:paraId="4D502136" w14:textId="06CE4648" w:rsidR="002B66EB" w:rsidRPr="002B66EB" w:rsidRDefault="002B66EB" w:rsidP="002B66EB">
      <w:pPr>
        <w:pStyle w:val="Prrafodelista"/>
        <w:rPr>
          <w:rFonts w:eastAsiaTheme="minorEastAsia"/>
          <w:lang w:eastAsia="es-ES"/>
        </w:rPr>
      </w:pPr>
      <w:r w:rsidRPr="002B66EB">
        <w:rPr>
          <w:rFonts w:eastAsiaTheme="minorEastAsia"/>
          <w:spacing w:val="2"/>
          <w:lang w:eastAsia="es-ES"/>
        </w:rPr>
        <w:t>Reconocer la importancia de los elementos del lenguaje visual en los diversos campos de expresión artística.</w:t>
      </w:r>
    </w:p>
    <w:p w14:paraId="37E29017" w14:textId="01D22E44" w:rsidR="003A49DA" w:rsidRDefault="002B66EB" w:rsidP="003A49DA">
      <w:pPr>
        <w:pStyle w:val="Prrafodelista"/>
        <w:rPr>
          <w:rFonts w:eastAsiaTheme="minorEastAsia"/>
        </w:rPr>
      </w:pPr>
      <w:r w:rsidRPr="002B66EB">
        <w:rPr>
          <w:rFonts w:eastAsiaTheme="minorEastAsia"/>
          <w:lang w:eastAsia="es-ES"/>
        </w:rPr>
        <w:t xml:space="preserve">Apreciar la importancia de </w:t>
      </w:r>
      <w:r w:rsidR="00ED1FEF">
        <w:rPr>
          <w:rFonts w:eastAsiaTheme="minorEastAsia"/>
          <w:lang w:eastAsia="es-ES"/>
        </w:rPr>
        <w:t>la unión o dispersión de signos visuales en la creación de formas y volumen</w:t>
      </w:r>
      <w:r w:rsidRPr="002B66EB">
        <w:rPr>
          <w:rFonts w:eastAsiaTheme="minorEastAsia"/>
          <w:lang w:eastAsia="es-ES"/>
        </w:rPr>
        <w:t>.</w:t>
      </w:r>
    </w:p>
    <w:p w14:paraId="3E075F5B" w14:textId="77777777" w:rsidR="003A49DA" w:rsidRPr="003A49DA" w:rsidRDefault="003A49DA" w:rsidP="003A49DA">
      <w:pPr>
        <w:rPr>
          <w:rFonts w:eastAsiaTheme="minorEastAsia"/>
        </w:rPr>
      </w:pPr>
    </w:p>
    <w:p w14:paraId="1922D431" w14:textId="77777777" w:rsidR="00B97E64" w:rsidRPr="00B224FA" w:rsidRDefault="00B97E64" w:rsidP="000E56D8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CRITERIOS DE EVALUACIÓN</w:t>
      </w:r>
    </w:p>
    <w:p w14:paraId="251E3850" w14:textId="5CCE3285" w:rsidR="005C47B5" w:rsidRPr="005C47B5" w:rsidRDefault="005C47B5" w:rsidP="005C47B5">
      <w:pPr>
        <w:pStyle w:val="Prrafodelista"/>
        <w:rPr>
          <w:rFonts w:eastAsiaTheme="minorEastAsia"/>
          <w:spacing w:val="2"/>
          <w:lang w:eastAsia="es-ES"/>
        </w:rPr>
      </w:pPr>
      <w:r w:rsidRPr="005C47B5">
        <w:rPr>
          <w:rFonts w:eastAsiaTheme="minorEastAsia"/>
          <w:lang w:eastAsia="es-ES"/>
        </w:rPr>
        <w:t xml:space="preserve">Valorar y verificar el grado de asimilación de los conceptos de signo, </w:t>
      </w:r>
      <w:r w:rsidR="00ED1FEF">
        <w:rPr>
          <w:rFonts w:eastAsiaTheme="minorEastAsia"/>
          <w:lang w:eastAsia="es-ES"/>
        </w:rPr>
        <w:t>línea y, por ende</w:t>
      </w:r>
      <w:r w:rsidRPr="005C47B5">
        <w:rPr>
          <w:rFonts w:eastAsiaTheme="minorEastAsia"/>
          <w:lang w:eastAsia="es-ES"/>
        </w:rPr>
        <w:t xml:space="preserve">, </w:t>
      </w:r>
      <w:r w:rsidRPr="005C47B5">
        <w:rPr>
          <w:rFonts w:eastAsiaTheme="minorEastAsia"/>
          <w:spacing w:val="-2"/>
          <w:lang w:eastAsia="es-ES"/>
        </w:rPr>
        <w:t>textura</w:t>
      </w:r>
      <w:r w:rsidR="00BC5DE5">
        <w:rPr>
          <w:rFonts w:eastAsiaTheme="minorEastAsia"/>
          <w:spacing w:val="-2"/>
          <w:lang w:eastAsia="es-ES"/>
        </w:rPr>
        <w:t xml:space="preserve">; </w:t>
      </w:r>
      <w:r w:rsidR="00ED1FEF">
        <w:rPr>
          <w:rFonts w:eastAsiaTheme="minorEastAsia"/>
          <w:spacing w:val="-2"/>
          <w:lang w:eastAsia="es-ES"/>
        </w:rPr>
        <w:t>y</w:t>
      </w:r>
      <w:r w:rsidRPr="005C47B5">
        <w:rPr>
          <w:rFonts w:eastAsiaTheme="minorEastAsia"/>
          <w:spacing w:val="-2"/>
          <w:lang w:eastAsia="es-ES"/>
        </w:rPr>
        <w:t xml:space="preserve"> la utilización adecuada</w:t>
      </w:r>
      <w:r w:rsidRPr="005C47B5">
        <w:rPr>
          <w:rFonts w:eastAsiaTheme="minorEastAsia"/>
          <w:lang w:eastAsia="es-ES"/>
        </w:rPr>
        <w:t xml:space="preserve"> de sus valores expresivos.</w:t>
      </w:r>
    </w:p>
    <w:p w14:paraId="1363246A" w14:textId="29238A1D" w:rsidR="005C47B5" w:rsidRPr="005C47B5" w:rsidRDefault="005C47B5" w:rsidP="005C47B5">
      <w:pPr>
        <w:pStyle w:val="Prrafodelista"/>
        <w:rPr>
          <w:rFonts w:eastAsiaTheme="minorEastAsia"/>
          <w:lang w:eastAsia="es-ES"/>
        </w:rPr>
      </w:pPr>
      <w:r w:rsidRPr="005C47B5">
        <w:rPr>
          <w:rFonts w:eastAsiaTheme="minorEastAsia"/>
          <w:lang w:eastAsia="es-ES"/>
        </w:rPr>
        <w:t xml:space="preserve">Saber diferenciar e identificar </w:t>
      </w:r>
      <w:r w:rsidR="00BC5DE5">
        <w:rPr>
          <w:rFonts w:eastAsiaTheme="minorEastAsia"/>
          <w:lang w:eastAsia="es-ES"/>
        </w:rPr>
        <w:t>los signos visuales más elementales</w:t>
      </w:r>
      <w:r w:rsidRPr="005C47B5">
        <w:rPr>
          <w:rFonts w:eastAsiaTheme="minorEastAsia"/>
          <w:lang w:eastAsia="es-ES"/>
        </w:rPr>
        <w:t xml:space="preserve">, analizando </w:t>
      </w:r>
      <w:r w:rsidR="00BC5DE5">
        <w:rPr>
          <w:rFonts w:eastAsiaTheme="minorEastAsia"/>
          <w:lang w:eastAsia="es-ES"/>
        </w:rPr>
        <w:t>la adecuación de cada uno a la consecución de unos resultados gráficos</w:t>
      </w:r>
      <w:r w:rsidRPr="005C47B5">
        <w:rPr>
          <w:rFonts w:eastAsiaTheme="minorEastAsia"/>
          <w:lang w:eastAsia="es-ES"/>
        </w:rPr>
        <w:t>.</w:t>
      </w:r>
    </w:p>
    <w:p w14:paraId="5D78B7B2" w14:textId="237DB8B4" w:rsidR="005C47B5" w:rsidRPr="005C47B5" w:rsidRDefault="005C47B5" w:rsidP="005C47B5">
      <w:pPr>
        <w:pStyle w:val="Prrafodelista"/>
        <w:rPr>
          <w:rFonts w:eastAsiaTheme="minorEastAsia"/>
          <w:spacing w:val="4"/>
          <w:lang w:eastAsia="es-ES"/>
        </w:rPr>
      </w:pPr>
      <w:r w:rsidRPr="005C47B5">
        <w:rPr>
          <w:rFonts w:eastAsiaTheme="minorEastAsia"/>
          <w:spacing w:val="4"/>
          <w:lang w:eastAsia="es-ES"/>
        </w:rPr>
        <w:t>Apreciar el correcto uso de l</w:t>
      </w:r>
      <w:r w:rsidR="00BC5DE5">
        <w:rPr>
          <w:rFonts w:eastAsiaTheme="minorEastAsia"/>
          <w:spacing w:val="4"/>
          <w:lang w:eastAsia="es-ES"/>
        </w:rPr>
        <w:t xml:space="preserve">os tramados de signos </w:t>
      </w:r>
      <w:r w:rsidRPr="005C47B5">
        <w:rPr>
          <w:rFonts w:eastAsiaTheme="minorEastAsia"/>
          <w:spacing w:val="4"/>
          <w:lang w:eastAsia="es-ES"/>
        </w:rPr>
        <w:t>para la transmisión de determinados mensajes o sensaciones.</w:t>
      </w:r>
    </w:p>
    <w:p w14:paraId="0DA5DDF6" w14:textId="6AD08A1C" w:rsidR="000E56D8" w:rsidRDefault="005C47B5" w:rsidP="005C47B5">
      <w:pPr>
        <w:pStyle w:val="Prrafodelista"/>
        <w:rPr>
          <w:rFonts w:eastAsiaTheme="minorEastAsia"/>
          <w:lang w:eastAsia="es-ES"/>
        </w:rPr>
      </w:pPr>
      <w:r w:rsidRPr="005C47B5">
        <w:rPr>
          <w:rFonts w:eastAsiaTheme="minorEastAsia"/>
          <w:spacing w:val="4"/>
          <w:lang w:eastAsia="es-ES"/>
        </w:rPr>
        <w:t>Observar el empleo de recursos creativos en la producción con elementos visuales en las actividades de aula</w:t>
      </w:r>
      <w:r>
        <w:rPr>
          <w:rFonts w:eastAsiaTheme="minorEastAsia"/>
          <w:spacing w:val="4"/>
          <w:lang w:eastAsia="es-ES"/>
        </w:rPr>
        <w:t xml:space="preserve"> </w:t>
      </w:r>
      <w:r w:rsidR="000E56D8" w:rsidRPr="000E56D8">
        <w:rPr>
          <w:rFonts w:eastAsiaTheme="minorEastAsia"/>
          <w:lang w:eastAsia="es-ES"/>
        </w:rPr>
        <w:t>por la “modulación de la línea” como una forma de expresión evitando la</w:t>
      </w:r>
      <w:r w:rsidR="000E56D8">
        <w:rPr>
          <w:rFonts w:eastAsiaTheme="minorEastAsia"/>
          <w:lang w:eastAsia="es-ES"/>
        </w:rPr>
        <w:t>s c</w:t>
      </w:r>
      <w:r>
        <w:rPr>
          <w:rFonts w:eastAsiaTheme="minorEastAsia"/>
          <w:lang w:eastAsia="es-ES"/>
        </w:rPr>
        <w:t>omposiciones.</w:t>
      </w:r>
    </w:p>
    <w:p w14:paraId="7EC7ED8D" w14:textId="77777777" w:rsidR="00941F23" w:rsidRPr="003A49DA" w:rsidRDefault="00941F23" w:rsidP="003A49DA">
      <w:pPr>
        <w:rPr>
          <w:rFonts w:eastAsiaTheme="minorEastAsia"/>
          <w:lang w:eastAsia="es-ES"/>
        </w:rPr>
      </w:pPr>
    </w:p>
    <w:p w14:paraId="65D5F596" w14:textId="77777777" w:rsidR="000E56D8" w:rsidRPr="000E56D8" w:rsidRDefault="000E56D8" w:rsidP="004E07EB">
      <w:pPr>
        <w:pStyle w:val="Prrafodelista"/>
        <w:numPr>
          <w:ilvl w:val="0"/>
          <w:numId w:val="0"/>
        </w:numPr>
        <w:ind w:left="142"/>
      </w:pPr>
    </w:p>
    <w:p w14:paraId="5C3B79E5" w14:textId="6C42BB81" w:rsidR="0065781C" w:rsidRPr="00125044" w:rsidRDefault="0065781C" w:rsidP="002B60EF">
      <w:pPr>
        <w:pStyle w:val="Ttulo1"/>
        <w:spacing w:after="400"/>
        <w:rPr>
          <w:sz w:val="32"/>
          <w:szCs w:val="32"/>
        </w:rPr>
      </w:pPr>
      <w:r w:rsidRPr="00125044">
        <w:rPr>
          <w:sz w:val="32"/>
          <w:szCs w:val="32"/>
        </w:rPr>
        <w:t xml:space="preserve">U.D. 2.   </w:t>
      </w:r>
      <w:r w:rsidR="00BC5DE5">
        <w:rPr>
          <w:sz w:val="32"/>
          <w:szCs w:val="32"/>
        </w:rPr>
        <w:t>Expresividad del color</w:t>
      </w:r>
    </w:p>
    <w:p w14:paraId="70C03E13" w14:textId="77777777" w:rsidR="00AD291A" w:rsidRPr="00B224FA" w:rsidRDefault="00AD291A" w:rsidP="00AD291A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1A1A50B9" w14:textId="227F4BD8" w:rsidR="009C1AED" w:rsidRPr="00F53348" w:rsidRDefault="00C55DC7" w:rsidP="009C1AED">
      <w:pPr>
        <w:pStyle w:val="Prrafodelista"/>
        <w:rPr>
          <w:i/>
        </w:rPr>
      </w:pPr>
      <w:r>
        <w:rPr>
          <w:b/>
          <w:i/>
        </w:rPr>
        <w:t>Percepción del color</w:t>
      </w:r>
      <w:r w:rsidR="009C1AED" w:rsidRPr="00F53348">
        <w:rPr>
          <w:b/>
          <w:i/>
        </w:rPr>
        <w:t>.</w:t>
      </w:r>
      <w:r w:rsidR="009C1AED" w:rsidRPr="00F53348">
        <w:rPr>
          <w:i/>
        </w:rPr>
        <w:t xml:space="preserve"> </w:t>
      </w:r>
      <w:r w:rsidR="00941F23">
        <w:rPr>
          <w:i/>
        </w:rPr>
        <w:t>Color luz. Mezcla aditiva. El color en los objetos</w:t>
      </w:r>
      <w:r w:rsidR="00B323B7">
        <w:rPr>
          <w:i/>
        </w:rPr>
        <w:t xml:space="preserve">. </w:t>
      </w:r>
      <w:r w:rsidR="00941F23">
        <w:rPr>
          <w:i/>
        </w:rPr>
        <w:t xml:space="preserve"> Color pigmento. Mezcla sustractiva</w:t>
      </w:r>
      <w:r w:rsidR="009C1AED" w:rsidRPr="00F53348">
        <w:rPr>
          <w:i/>
        </w:rPr>
        <w:t>.</w:t>
      </w:r>
    </w:p>
    <w:p w14:paraId="7E977962" w14:textId="2561DB19" w:rsidR="009C1AED" w:rsidRPr="00F53348" w:rsidRDefault="00941F23" w:rsidP="009C1AED">
      <w:pPr>
        <w:pStyle w:val="Prrafodelista"/>
        <w:rPr>
          <w:i/>
        </w:rPr>
      </w:pPr>
      <w:r>
        <w:rPr>
          <w:b/>
          <w:i/>
        </w:rPr>
        <w:t>Combinaciones cromáticas</w:t>
      </w:r>
      <w:r w:rsidR="009C1AED" w:rsidRPr="00F53348">
        <w:rPr>
          <w:b/>
          <w:i/>
        </w:rPr>
        <w:t>.</w:t>
      </w:r>
      <w:r w:rsidR="009C1AED" w:rsidRPr="00F53348">
        <w:rPr>
          <w:i/>
        </w:rPr>
        <w:t xml:space="preserve"> </w:t>
      </w:r>
      <w:r>
        <w:rPr>
          <w:i/>
        </w:rPr>
        <w:t>Colores complementarios</w:t>
      </w:r>
      <w:r w:rsidR="009A378C">
        <w:rPr>
          <w:i/>
        </w:rPr>
        <w:t xml:space="preserve">. </w:t>
      </w:r>
      <w:r>
        <w:rPr>
          <w:i/>
        </w:rPr>
        <w:t>Tono o color</w:t>
      </w:r>
      <w:r w:rsidR="009A378C">
        <w:rPr>
          <w:i/>
        </w:rPr>
        <w:t>.</w:t>
      </w:r>
    </w:p>
    <w:p w14:paraId="14189CF0" w14:textId="142AB755" w:rsidR="00CB068B" w:rsidRDefault="00941F23" w:rsidP="009C1AED">
      <w:pPr>
        <w:pStyle w:val="Prrafodelista"/>
        <w:rPr>
          <w:i/>
        </w:rPr>
      </w:pPr>
      <w:r>
        <w:rPr>
          <w:b/>
          <w:i/>
        </w:rPr>
        <w:t>Comportamiento y psicología del color</w:t>
      </w:r>
      <w:r w:rsidR="009C1AED" w:rsidRPr="00F53348">
        <w:rPr>
          <w:b/>
          <w:i/>
        </w:rPr>
        <w:t>.</w:t>
      </w:r>
      <w:r w:rsidR="009A378C">
        <w:rPr>
          <w:i/>
        </w:rPr>
        <w:t xml:space="preserve"> </w:t>
      </w:r>
      <w:r>
        <w:rPr>
          <w:i/>
        </w:rPr>
        <w:t>Colores fríos</w:t>
      </w:r>
      <w:r w:rsidR="009A378C">
        <w:rPr>
          <w:i/>
        </w:rPr>
        <w:t>.</w:t>
      </w:r>
      <w:r>
        <w:rPr>
          <w:i/>
        </w:rPr>
        <w:t xml:space="preserve"> Colores cálidos. Simbolismo de los colores.</w:t>
      </w:r>
    </w:p>
    <w:p w14:paraId="64B25893" w14:textId="1B7CA0A2" w:rsidR="00622B6D" w:rsidRDefault="00622B6D" w:rsidP="00CB068B">
      <w:pPr>
        <w:pStyle w:val="Lista"/>
        <w:widowControl w:val="0"/>
        <w:tabs>
          <w:tab w:val="left" w:pos="142"/>
        </w:tabs>
        <w:spacing w:after="120"/>
        <w:ind w:left="0" w:firstLine="0"/>
        <w:rPr>
          <w:rFonts w:ascii="Arial" w:hAnsi="Arial"/>
          <w:i/>
          <w:iCs/>
          <w:spacing w:val="26"/>
          <w:sz w:val="25"/>
          <w:szCs w:val="25"/>
        </w:rPr>
      </w:pPr>
    </w:p>
    <w:p w14:paraId="172B37DA" w14:textId="77777777" w:rsidR="00D87D57" w:rsidRDefault="00D87D57" w:rsidP="00CB068B">
      <w:pPr>
        <w:pStyle w:val="Lista"/>
        <w:widowControl w:val="0"/>
        <w:tabs>
          <w:tab w:val="left" w:pos="142"/>
        </w:tabs>
        <w:spacing w:after="120"/>
        <w:ind w:left="0" w:firstLine="0"/>
        <w:rPr>
          <w:rFonts w:ascii="Arial" w:hAnsi="Arial"/>
          <w:i/>
          <w:iCs/>
          <w:spacing w:val="26"/>
          <w:sz w:val="25"/>
          <w:szCs w:val="25"/>
        </w:rPr>
      </w:pPr>
    </w:p>
    <w:p w14:paraId="0FB059D7" w14:textId="3EF1FE37" w:rsidR="00AD291A" w:rsidRPr="00B224FA" w:rsidRDefault="00AD291A" w:rsidP="00CB068B">
      <w:pPr>
        <w:pStyle w:val="Lista"/>
        <w:widowControl w:val="0"/>
        <w:tabs>
          <w:tab w:val="left" w:pos="142"/>
        </w:tabs>
        <w:spacing w:after="120"/>
        <w:ind w:left="0" w:firstLine="0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lastRenderedPageBreak/>
        <w:t>OBJETIVO</w:t>
      </w:r>
      <w:r w:rsidRPr="00B224FA">
        <w:rPr>
          <w:rFonts w:ascii="Arial" w:hAnsi="Arial"/>
          <w:i/>
          <w:iCs/>
          <w:spacing w:val="26"/>
          <w:sz w:val="25"/>
          <w:szCs w:val="25"/>
        </w:rPr>
        <w:t>S</w:t>
      </w:r>
      <w:r>
        <w:rPr>
          <w:rFonts w:ascii="Arial" w:hAnsi="Arial"/>
          <w:i/>
          <w:iCs/>
          <w:spacing w:val="26"/>
          <w:sz w:val="25"/>
          <w:szCs w:val="25"/>
        </w:rPr>
        <w:t xml:space="preserve"> ESPECÍFICOS</w:t>
      </w:r>
    </w:p>
    <w:p w14:paraId="6CB499F7" w14:textId="5ACB4D5A" w:rsidR="000C3B74" w:rsidRPr="00CA52A6" w:rsidRDefault="00CA52A6" w:rsidP="000C3B74">
      <w:pPr>
        <w:pStyle w:val="Prrafodelista"/>
        <w:rPr>
          <w:rFonts w:eastAsiaTheme="minorEastAsia"/>
          <w:spacing w:val="4"/>
          <w:lang w:eastAsia="es-ES"/>
        </w:rPr>
      </w:pPr>
      <w:r>
        <w:rPr>
          <w:rFonts w:eastAsiaTheme="minorEastAsia"/>
          <w:spacing w:val="-6"/>
          <w:lang w:eastAsia="es-ES"/>
        </w:rPr>
        <w:t>Comprender el fenómeno físico del color y en qu</w:t>
      </w:r>
      <w:r w:rsidR="00B323B7">
        <w:rPr>
          <w:rFonts w:eastAsiaTheme="minorEastAsia"/>
          <w:spacing w:val="-6"/>
          <w:lang w:eastAsia="es-ES"/>
        </w:rPr>
        <w:t>é</w:t>
      </w:r>
      <w:r>
        <w:rPr>
          <w:rFonts w:eastAsiaTheme="minorEastAsia"/>
          <w:spacing w:val="-6"/>
          <w:lang w:eastAsia="es-ES"/>
        </w:rPr>
        <w:t xml:space="preserve"> consiste</w:t>
      </w:r>
      <w:r w:rsidR="000C3B74" w:rsidRPr="000C3B74">
        <w:rPr>
          <w:rFonts w:eastAsiaTheme="minorEastAsia"/>
          <w:spacing w:val="-6"/>
          <w:lang w:eastAsia="es-ES"/>
        </w:rPr>
        <w:t xml:space="preserve"> «</w:t>
      </w:r>
      <w:r>
        <w:rPr>
          <w:rFonts w:eastAsiaTheme="minorEastAsia"/>
          <w:spacing w:val="-6"/>
          <w:lang w:eastAsia="es-ES"/>
        </w:rPr>
        <w:t>ver</w:t>
      </w:r>
      <w:r w:rsidR="000C3B74" w:rsidRPr="000C3B74">
        <w:rPr>
          <w:rFonts w:eastAsiaTheme="minorEastAsia"/>
          <w:lang w:eastAsia="es-ES"/>
        </w:rPr>
        <w:t xml:space="preserve">» </w:t>
      </w:r>
      <w:r>
        <w:rPr>
          <w:rFonts w:eastAsiaTheme="minorEastAsia"/>
          <w:lang w:eastAsia="es-ES"/>
        </w:rPr>
        <w:t>así como se</w:t>
      </w:r>
      <w:r w:rsidR="00B323B7">
        <w:rPr>
          <w:rFonts w:eastAsiaTheme="minorEastAsia"/>
          <w:lang w:eastAsia="es-ES"/>
        </w:rPr>
        <w:t>r</w:t>
      </w:r>
      <w:r>
        <w:rPr>
          <w:rFonts w:eastAsiaTheme="minorEastAsia"/>
          <w:lang w:eastAsia="es-ES"/>
        </w:rPr>
        <w:t xml:space="preserve"> consciente de la importancia del color en el entorno</w:t>
      </w:r>
      <w:r w:rsidR="000C3B74" w:rsidRPr="000C3B74">
        <w:rPr>
          <w:rFonts w:eastAsiaTheme="minorEastAsia"/>
          <w:lang w:eastAsia="es-ES"/>
        </w:rPr>
        <w:t>.</w:t>
      </w:r>
    </w:p>
    <w:p w14:paraId="0CA7B9F9" w14:textId="664DB88C" w:rsidR="00CA52A6" w:rsidRPr="00CA52A6" w:rsidRDefault="00CA52A6" w:rsidP="000C3B74">
      <w:pPr>
        <w:pStyle w:val="Prrafodelista"/>
        <w:rPr>
          <w:rFonts w:eastAsiaTheme="minorEastAsia"/>
          <w:spacing w:val="4"/>
          <w:lang w:eastAsia="es-ES"/>
        </w:rPr>
      </w:pPr>
      <w:r>
        <w:rPr>
          <w:rFonts w:eastAsiaTheme="minorEastAsia"/>
          <w:spacing w:val="4"/>
          <w:lang w:eastAsia="es-ES"/>
        </w:rPr>
        <w:t xml:space="preserve">Diferenciar el origen del color entre color luz y color pigmento y sus </w:t>
      </w:r>
      <w:r w:rsidR="008F70CB">
        <w:rPr>
          <w:rFonts w:eastAsiaTheme="minorEastAsia"/>
          <w:spacing w:val="4"/>
          <w:lang w:eastAsia="es-ES"/>
        </w:rPr>
        <w:t>mezclas según sea su origen.</w:t>
      </w:r>
    </w:p>
    <w:p w14:paraId="4065EFFA" w14:textId="77777777" w:rsidR="00CA52A6" w:rsidRPr="005C47B5" w:rsidRDefault="00CA52A6" w:rsidP="00CA52A6">
      <w:pPr>
        <w:pStyle w:val="Prrafodelista"/>
        <w:rPr>
          <w:rFonts w:eastAsiaTheme="minorEastAsia"/>
          <w:spacing w:val="4"/>
          <w:lang w:eastAsia="es-ES"/>
        </w:rPr>
      </w:pPr>
      <w:r w:rsidRPr="005C47B5">
        <w:rPr>
          <w:rFonts w:eastAsiaTheme="minorEastAsia"/>
          <w:spacing w:val="4"/>
          <w:lang w:eastAsia="es-ES"/>
        </w:rPr>
        <w:t>Apreciar el correcto uso de las gamas tonales para la transmisión de determinados mensajes o sensaciones.</w:t>
      </w:r>
    </w:p>
    <w:p w14:paraId="07BFCC56" w14:textId="0C28BE7A" w:rsidR="00BC5DE5" w:rsidRPr="008F70CB" w:rsidRDefault="00CA52A6" w:rsidP="008F70CB">
      <w:pPr>
        <w:pStyle w:val="Prrafodelista"/>
        <w:rPr>
          <w:rFonts w:eastAsiaTheme="minorEastAsia"/>
          <w:spacing w:val="4"/>
          <w:lang w:eastAsia="es-ES"/>
        </w:rPr>
      </w:pPr>
      <w:r w:rsidRPr="005C47B5">
        <w:rPr>
          <w:rFonts w:eastAsiaTheme="minorEastAsia"/>
          <w:spacing w:val="4"/>
          <w:lang w:eastAsia="es-ES"/>
        </w:rPr>
        <w:t>Valorar la comprensión del significado simbólico del color en nuestra cultura y en otras diferentes.</w:t>
      </w:r>
    </w:p>
    <w:p w14:paraId="2ADD6EEC" w14:textId="77777777" w:rsidR="00F53348" w:rsidRPr="00E62C67" w:rsidRDefault="00F53348" w:rsidP="00E62C67">
      <w:pPr>
        <w:rPr>
          <w:rFonts w:eastAsiaTheme="minorEastAsia"/>
          <w:lang w:eastAsia="es-ES"/>
        </w:rPr>
      </w:pPr>
    </w:p>
    <w:p w14:paraId="323B530E" w14:textId="77777777" w:rsidR="00AD291A" w:rsidRPr="00B224FA" w:rsidRDefault="00AD291A" w:rsidP="009C1AED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CRITERIOS DE EVALUACIÓN</w:t>
      </w:r>
    </w:p>
    <w:p w14:paraId="12CDCE7F" w14:textId="71AFE173" w:rsidR="008F70CB" w:rsidRPr="005C47B5" w:rsidRDefault="008F70CB" w:rsidP="008F70CB">
      <w:pPr>
        <w:pStyle w:val="Prrafodelista"/>
        <w:rPr>
          <w:rFonts w:eastAsiaTheme="minorEastAsia"/>
          <w:spacing w:val="2"/>
          <w:lang w:eastAsia="es-ES"/>
        </w:rPr>
      </w:pPr>
      <w:r>
        <w:rPr>
          <w:rFonts w:eastAsiaTheme="minorEastAsia"/>
          <w:lang w:eastAsia="es-ES"/>
        </w:rPr>
        <w:t>V</w:t>
      </w:r>
      <w:r w:rsidRPr="005C47B5">
        <w:rPr>
          <w:rFonts w:eastAsiaTheme="minorEastAsia"/>
          <w:lang w:eastAsia="es-ES"/>
        </w:rPr>
        <w:t xml:space="preserve">erificar el grado de asimilación de los conceptos de </w:t>
      </w:r>
      <w:r w:rsidRPr="005C47B5">
        <w:rPr>
          <w:rFonts w:eastAsiaTheme="minorEastAsia"/>
          <w:spacing w:val="-2"/>
          <w:lang w:eastAsia="es-ES"/>
        </w:rPr>
        <w:t>color</w:t>
      </w:r>
      <w:r>
        <w:rPr>
          <w:rFonts w:eastAsiaTheme="minorEastAsia"/>
          <w:spacing w:val="-2"/>
          <w:lang w:eastAsia="es-ES"/>
        </w:rPr>
        <w:t xml:space="preserve"> luz y color pigmento</w:t>
      </w:r>
      <w:r w:rsidRPr="005C47B5">
        <w:rPr>
          <w:rFonts w:eastAsiaTheme="minorEastAsia"/>
          <w:spacing w:val="-2"/>
          <w:lang w:eastAsia="es-ES"/>
        </w:rPr>
        <w:t xml:space="preserve"> y la utilización adecuada</w:t>
      </w:r>
      <w:r w:rsidRPr="005C47B5">
        <w:rPr>
          <w:rFonts w:eastAsiaTheme="minorEastAsia"/>
          <w:lang w:eastAsia="es-ES"/>
        </w:rPr>
        <w:t xml:space="preserve"> de sus valores </w:t>
      </w:r>
      <w:r>
        <w:rPr>
          <w:rFonts w:eastAsiaTheme="minorEastAsia"/>
          <w:lang w:eastAsia="es-ES"/>
        </w:rPr>
        <w:t>tonales</w:t>
      </w:r>
      <w:r w:rsidRPr="005C47B5">
        <w:rPr>
          <w:rFonts w:eastAsiaTheme="minorEastAsia"/>
          <w:lang w:eastAsia="es-ES"/>
        </w:rPr>
        <w:t>.</w:t>
      </w:r>
    </w:p>
    <w:p w14:paraId="39DF0FD9" w14:textId="04B35DA1" w:rsidR="009A378C" w:rsidRPr="009A378C" w:rsidRDefault="009A378C" w:rsidP="009A378C">
      <w:pPr>
        <w:pStyle w:val="Prrafodelista"/>
        <w:rPr>
          <w:rFonts w:eastAsiaTheme="minorEastAsia"/>
          <w:spacing w:val="4"/>
          <w:lang w:eastAsia="es-ES"/>
        </w:rPr>
      </w:pPr>
      <w:r w:rsidRPr="009A378C">
        <w:rPr>
          <w:rFonts w:eastAsiaTheme="minorEastAsia"/>
          <w:spacing w:val="4"/>
          <w:lang w:eastAsia="es-ES"/>
        </w:rPr>
        <w:t xml:space="preserve">Conocer e identificar en </w:t>
      </w:r>
      <w:r w:rsidR="008F70CB">
        <w:rPr>
          <w:rFonts w:eastAsiaTheme="minorEastAsia"/>
          <w:spacing w:val="4"/>
          <w:lang w:eastAsia="es-ES"/>
        </w:rPr>
        <w:t>obras famosas los valores tonales y generar</w:t>
      </w:r>
      <w:r w:rsidRPr="009A378C">
        <w:rPr>
          <w:rFonts w:eastAsiaTheme="minorEastAsia"/>
          <w:spacing w:val="4"/>
          <w:lang w:eastAsia="es-ES"/>
        </w:rPr>
        <w:t xml:space="preserve"> </w:t>
      </w:r>
      <w:r w:rsidRPr="009A378C">
        <w:rPr>
          <w:rFonts w:eastAsiaTheme="minorEastAsia"/>
          <w:spacing w:val="-4"/>
          <w:lang w:eastAsia="es-ES"/>
        </w:rPr>
        <w:t xml:space="preserve">composiciones alternativas </w:t>
      </w:r>
      <w:r w:rsidRPr="009A378C">
        <w:rPr>
          <w:rFonts w:eastAsiaTheme="minorEastAsia"/>
          <w:spacing w:val="4"/>
          <w:lang w:eastAsia="es-ES"/>
        </w:rPr>
        <w:t xml:space="preserve">mediante la </w:t>
      </w:r>
      <w:r w:rsidRPr="009A378C">
        <w:rPr>
          <w:rFonts w:eastAsiaTheme="minorEastAsia"/>
          <w:spacing w:val="-4"/>
          <w:lang w:eastAsia="es-ES"/>
        </w:rPr>
        <w:t xml:space="preserve">aplicación de los </w:t>
      </w:r>
      <w:r w:rsidR="008F70CB">
        <w:rPr>
          <w:rFonts w:eastAsiaTheme="minorEastAsia"/>
          <w:spacing w:val="-4"/>
          <w:lang w:eastAsia="es-ES"/>
        </w:rPr>
        <w:t>contenidos teóricos de complementariedad de tono, luminosidad o saturación</w:t>
      </w:r>
      <w:r w:rsidRPr="009A378C">
        <w:rPr>
          <w:rFonts w:eastAsiaTheme="minorEastAsia"/>
          <w:spacing w:val="-4"/>
          <w:lang w:eastAsia="es-ES"/>
        </w:rPr>
        <w:t>.</w:t>
      </w:r>
    </w:p>
    <w:p w14:paraId="159D9264" w14:textId="2B4B0EE4" w:rsidR="00E62C67" w:rsidRDefault="009A378C" w:rsidP="009A378C">
      <w:pPr>
        <w:pStyle w:val="Prrafodelista"/>
      </w:pPr>
      <w:r w:rsidRPr="009A378C">
        <w:rPr>
          <w:rFonts w:eastAsiaTheme="minorEastAsia"/>
          <w:spacing w:val="2"/>
          <w:lang w:eastAsia="es-ES"/>
        </w:rPr>
        <w:t xml:space="preserve">Diferenciar </w:t>
      </w:r>
      <w:r w:rsidR="008F70CB">
        <w:rPr>
          <w:rFonts w:eastAsiaTheme="minorEastAsia"/>
          <w:spacing w:val="2"/>
          <w:lang w:eastAsia="es-ES"/>
        </w:rPr>
        <w:t>las principales gamas tonales y aplicarlas con fines expresivos</w:t>
      </w:r>
      <w:r w:rsidRPr="009A378C">
        <w:rPr>
          <w:rFonts w:eastAsiaTheme="minorEastAsia"/>
          <w:spacing w:val="2"/>
          <w:lang w:eastAsia="es-ES"/>
        </w:rPr>
        <w:t>.</w:t>
      </w:r>
    </w:p>
    <w:p w14:paraId="59FCF664" w14:textId="17BA48CB" w:rsidR="00E62C67" w:rsidRDefault="00E62C67">
      <w:pPr>
        <w:rPr>
          <w:rFonts w:ascii="Arial" w:hAnsi="Arial"/>
          <w:spacing w:val="-6"/>
          <w:sz w:val="32"/>
          <w:szCs w:val="32"/>
        </w:rPr>
      </w:pPr>
    </w:p>
    <w:p w14:paraId="3E437197" w14:textId="2BEB9EB9" w:rsidR="004B6516" w:rsidRPr="00125044" w:rsidRDefault="004B6516" w:rsidP="004B6516">
      <w:pPr>
        <w:pStyle w:val="Ttulo1"/>
        <w:spacing w:after="400"/>
        <w:rPr>
          <w:sz w:val="32"/>
          <w:szCs w:val="32"/>
        </w:rPr>
      </w:pPr>
      <w:r w:rsidRPr="00125044">
        <w:rPr>
          <w:sz w:val="32"/>
          <w:szCs w:val="32"/>
        </w:rPr>
        <w:t xml:space="preserve">U.D. </w:t>
      </w:r>
      <w:r>
        <w:rPr>
          <w:sz w:val="32"/>
          <w:szCs w:val="32"/>
        </w:rPr>
        <w:t>3</w:t>
      </w:r>
      <w:r w:rsidRPr="00125044">
        <w:rPr>
          <w:sz w:val="32"/>
          <w:szCs w:val="32"/>
        </w:rPr>
        <w:t xml:space="preserve">.   </w:t>
      </w:r>
      <w:r>
        <w:rPr>
          <w:sz w:val="32"/>
          <w:szCs w:val="32"/>
        </w:rPr>
        <w:t>El arte de componer</w:t>
      </w:r>
    </w:p>
    <w:p w14:paraId="3C6986DD" w14:textId="77777777" w:rsidR="004B6516" w:rsidRPr="00B224FA" w:rsidRDefault="004B6516" w:rsidP="004B6516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37678EBF" w14:textId="4BDD3B4F" w:rsidR="004B6516" w:rsidRPr="00F53348" w:rsidRDefault="004B6516" w:rsidP="004B6516">
      <w:pPr>
        <w:pStyle w:val="Prrafodelista"/>
        <w:rPr>
          <w:i/>
        </w:rPr>
      </w:pPr>
      <w:r>
        <w:rPr>
          <w:b/>
          <w:i/>
        </w:rPr>
        <w:t>Proporción y encaje</w:t>
      </w:r>
      <w:r w:rsidRPr="00F53348">
        <w:rPr>
          <w:b/>
          <w:i/>
        </w:rPr>
        <w:t>.</w:t>
      </w:r>
      <w:r w:rsidRPr="00F53348">
        <w:rPr>
          <w:i/>
        </w:rPr>
        <w:t xml:space="preserve"> </w:t>
      </w:r>
    </w:p>
    <w:p w14:paraId="1ADC13A6" w14:textId="5F935FA4" w:rsidR="004B6516" w:rsidRPr="00F53348" w:rsidRDefault="004B6516" w:rsidP="004B6516">
      <w:pPr>
        <w:pStyle w:val="Prrafodelista"/>
        <w:rPr>
          <w:i/>
        </w:rPr>
      </w:pPr>
      <w:r>
        <w:rPr>
          <w:b/>
          <w:i/>
        </w:rPr>
        <w:t>Las masas y sus relaciones</w:t>
      </w:r>
      <w:r w:rsidRPr="00F53348">
        <w:rPr>
          <w:b/>
          <w:i/>
        </w:rPr>
        <w:t>.</w:t>
      </w:r>
      <w:r w:rsidRPr="00F53348">
        <w:rPr>
          <w:i/>
        </w:rPr>
        <w:t xml:space="preserve"> </w:t>
      </w:r>
      <w:r>
        <w:rPr>
          <w:i/>
        </w:rPr>
        <w:t xml:space="preserve">Las masas y sus relaciones. </w:t>
      </w:r>
      <w:r w:rsidR="00D76747">
        <w:rPr>
          <w:i/>
        </w:rPr>
        <w:t>Simetría</w:t>
      </w:r>
      <w:r>
        <w:rPr>
          <w:i/>
        </w:rPr>
        <w:t>.</w:t>
      </w:r>
      <w:r w:rsidR="00D76747">
        <w:rPr>
          <w:i/>
        </w:rPr>
        <w:t xml:space="preserve"> Asimetría. Peso visual. Regla de los tercios. Dirección </w:t>
      </w:r>
      <w:r w:rsidR="000F31CB">
        <w:rPr>
          <w:i/>
        </w:rPr>
        <w:t>y fuerza visual.</w:t>
      </w:r>
    </w:p>
    <w:p w14:paraId="07EA8E1E" w14:textId="07B8D291" w:rsidR="004B6516" w:rsidRDefault="004B6516" w:rsidP="004B6516">
      <w:pPr>
        <w:pStyle w:val="Prrafodelista"/>
        <w:rPr>
          <w:i/>
        </w:rPr>
      </w:pPr>
      <w:r w:rsidRPr="00F53348">
        <w:rPr>
          <w:b/>
          <w:i/>
        </w:rPr>
        <w:t xml:space="preserve">La </w:t>
      </w:r>
      <w:r>
        <w:rPr>
          <w:b/>
          <w:i/>
        </w:rPr>
        <w:t>línea en la estructura compositiva</w:t>
      </w:r>
      <w:r w:rsidRPr="00F53348">
        <w:rPr>
          <w:b/>
          <w:i/>
        </w:rPr>
        <w:t>.</w:t>
      </w:r>
      <w:r>
        <w:rPr>
          <w:i/>
        </w:rPr>
        <w:t xml:space="preserve"> </w:t>
      </w:r>
      <w:r w:rsidR="000F31CB">
        <w:rPr>
          <w:i/>
        </w:rPr>
        <w:t>Las l</w:t>
      </w:r>
      <w:r>
        <w:rPr>
          <w:i/>
        </w:rPr>
        <w:t>íneas maestras.</w:t>
      </w:r>
    </w:p>
    <w:p w14:paraId="4C5ABAF6" w14:textId="31F9592C" w:rsidR="004B6516" w:rsidRPr="009A378C" w:rsidRDefault="000F31CB" w:rsidP="004B6516">
      <w:pPr>
        <w:pStyle w:val="Prrafodelista"/>
        <w:rPr>
          <w:i/>
        </w:rPr>
      </w:pPr>
      <w:r>
        <w:rPr>
          <w:b/>
          <w:i/>
        </w:rPr>
        <w:t>Los ritmos compositivos</w:t>
      </w:r>
      <w:r w:rsidR="004B6516">
        <w:rPr>
          <w:b/>
          <w:i/>
        </w:rPr>
        <w:t xml:space="preserve">. </w:t>
      </w:r>
      <w:r w:rsidR="004B6516" w:rsidRPr="009A378C">
        <w:rPr>
          <w:i/>
        </w:rPr>
        <w:t>R</w:t>
      </w:r>
      <w:r w:rsidR="009742C3">
        <w:rPr>
          <w:i/>
        </w:rPr>
        <w:t>itmos estructurados en módulos. R</w:t>
      </w:r>
      <w:r w:rsidR="004B6516" w:rsidRPr="009A378C">
        <w:rPr>
          <w:i/>
        </w:rPr>
        <w:t>itmo</w:t>
      </w:r>
      <w:r w:rsidR="009742C3">
        <w:rPr>
          <w:i/>
        </w:rPr>
        <w:t>s</w:t>
      </w:r>
      <w:r w:rsidR="004B6516" w:rsidRPr="009A378C">
        <w:rPr>
          <w:i/>
        </w:rPr>
        <w:t xml:space="preserve"> </w:t>
      </w:r>
      <w:r w:rsidR="009742C3">
        <w:rPr>
          <w:i/>
        </w:rPr>
        <w:t>visuales</w:t>
      </w:r>
      <w:r w:rsidR="004B6516" w:rsidRPr="009A378C">
        <w:rPr>
          <w:i/>
        </w:rPr>
        <w:t>.</w:t>
      </w:r>
    </w:p>
    <w:p w14:paraId="4FC353B2" w14:textId="77777777" w:rsidR="004B6516" w:rsidRPr="00B97E64" w:rsidRDefault="004B6516" w:rsidP="004B6516"/>
    <w:p w14:paraId="136EB5D3" w14:textId="77777777" w:rsidR="004B6516" w:rsidRPr="00B224FA" w:rsidRDefault="004B6516" w:rsidP="004B6516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OBJETIVO</w:t>
      </w:r>
      <w:r w:rsidRPr="00B224FA">
        <w:rPr>
          <w:rFonts w:ascii="Arial" w:hAnsi="Arial"/>
          <w:i/>
          <w:iCs/>
          <w:spacing w:val="26"/>
          <w:sz w:val="25"/>
          <w:szCs w:val="25"/>
        </w:rPr>
        <w:t>S</w:t>
      </w:r>
      <w:r>
        <w:rPr>
          <w:rFonts w:ascii="Arial" w:hAnsi="Arial"/>
          <w:i/>
          <w:iCs/>
          <w:spacing w:val="26"/>
          <w:sz w:val="25"/>
          <w:szCs w:val="25"/>
        </w:rPr>
        <w:t xml:space="preserve"> ESPECÍFICOS</w:t>
      </w:r>
    </w:p>
    <w:p w14:paraId="1942112F" w14:textId="4BD40B96" w:rsidR="004B6516" w:rsidRPr="000C3B74" w:rsidRDefault="004B6516" w:rsidP="004B6516">
      <w:pPr>
        <w:pStyle w:val="Prrafodelista"/>
        <w:rPr>
          <w:rFonts w:eastAsiaTheme="minorEastAsia"/>
          <w:spacing w:val="4"/>
          <w:lang w:eastAsia="es-ES"/>
        </w:rPr>
      </w:pPr>
      <w:r w:rsidRPr="000C3B74">
        <w:rPr>
          <w:rFonts w:eastAsiaTheme="minorEastAsia"/>
          <w:spacing w:val="-6"/>
          <w:lang w:eastAsia="es-ES"/>
        </w:rPr>
        <w:t>Saber definir en qué consiste «compo</w:t>
      </w:r>
      <w:r w:rsidRPr="000C3B74">
        <w:rPr>
          <w:rFonts w:eastAsiaTheme="minorEastAsia"/>
          <w:lang w:eastAsia="es-ES"/>
        </w:rPr>
        <w:t>ner» y conocer los elementos que configuran la composición</w:t>
      </w:r>
      <w:r w:rsidR="00CB068B">
        <w:rPr>
          <w:rFonts w:eastAsiaTheme="minorEastAsia"/>
          <w:lang w:eastAsia="es-ES"/>
        </w:rPr>
        <w:t xml:space="preserve"> y sus relaciones con </w:t>
      </w:r>
      <w:r w:rsidR="006F2AD3">
        <w:rPr>
          <w:rFonts w:eastAsiaTheme="minorEastAsia"/>
          <w:lang w:eastAsia="es-ES"/>
        </w:rPr>
        <w:t>los elementos fundamentales del lenguaje visual</w:t>
      </w:r>
      <w:r w:rsidRPr="000C3B74">
        <w:rPr>
          <w:rFonts w:eastAsiaTheme="minorEastAsia"/>
          <w:lang w:eastAsia="es-ES"/>
        </w:rPr>
        <w:t>.</w:t>
      </w:r>
    </w:p>
    <w:p w14:paraId="1699EE07" w14:textId="77777777" w:rsidR="004B6516" w:rsidRPr="000C3B74" w:rsidRDefault="004B6516" w:rsidP="004B6516">
      <w:pPr>
        <w:pStyle w:val="Prrafodelista"/>
        <w:rPr>
          <w:rFonts w:eastAsiaTheme="minorEastAsia"/>
          <w:spacing w:val="4"/>
          <w:lang w:eastAsia="es-ES"/>
        </w:rPr>
      </w:pPr>
      <w:r w:rsidRPr="000C3B74">
        <w:rPr>
          <w:rFonts w:eastAsiaTheme="minorEastAsia"/>
          <w:spacing w:val="-2"/>
          <w:lang w:eastAsia="es-ES"/>
        </w:rPr>
        <w:t>Saber analizar la relación entre «masas» y su correspondencia o vínculo con las líneas maestras de la composición.</w:t>
      </w:r>
    </w:p>
    <w:p w14:paraId="2A4D2DA1" w14:textId="7F5AC5CA" w:rsidR="004B6516" w:rsidRPr="000C3B74" w:rsidRDefault="004B6516" w:rsidP="004B6516">
      <w:pPr>
        <w:pStyle w:val="Prrafodelista"/>
        <w:rPr>
          <w:rFonts w:eastAsiaTheme="minorEastAsia"/>
          <w:spacing w:val="4"/>
          <w:lang w:eastAsia="es-ES"/>
        </w:rPr>
      </w:pPr>
      <w:r w:rsidRPr="000C3B74">
        <w:rPr>
          <w:rFonts w:eastAsiaTheme="minorEastAsia"/>
          <w:spacing w:val="4"/>
          <w:lang w:eastAsia="es-ES"/>
        </w:rPr>
        <w:t xml:space="preserve">Diferenciar los distintos tipos de formatos presentes en las obras </w:t>
      </w:r>
      <w:r w:rsidRPr="000C3B74">
        <w:rPr>
          <w:rFonts w:eastAsiaTheme="minorEastAsia"/>
          <w:spacing w:val="6"/>
          <w:lang w:eastAsia="es-ES"/>
        </w:rPr>
        <w:t>artísticas, así como apreciar la</w:t>
      </w:r>
      <w:r w:rsidRPr="000C3B74">
        <w:rPr>
          <w:rFonts w:eastAsiaTheme="minorEastAsia"/>
          <w:spacing w:val="4"/>
          <w:lang w:eastAsia="es-ES"/>
        </w:rPr>
        <w:t xml:space="preserve"> im</w:t>
      </w:r>
      <w:r w:rsidRPr="000C3B74">
        <w:rPr>
          <w:rFonts w:eastAsiaTheme="minorEastAsia"/>
          <w:lang w:eastAsia="es-ES"/>
        </w:rPr>
        <w:t>portancia de encajar correctamente</w:t>
      </w:r>
      <w:r w:rsidRPr="000C3B74">
        <w:rPr>
          <w:rFonts w:eastAsiaTheme="minorEastAsia"/>
          <w:spacing w:val="4"/>
          <w:lang w:eastAsia="es-ES"/>
        </w:rPr>
        <w:t xml:space="preserve"> </w:t>
      </w:r>
      <w:r w:rsidR="006F2AD3">
        <w:rPr>
          <w:rFonts w:eastAsiaTheme="minorEastAsia"/>
          <w:spacing w:val="4"/>
          <w:lang w:eastAsia="es-ES"/>
        </w:rPr>
        <w:t>los elementos</w:t>
      </w:r>
      <w:r w:rsidRPr="000C3B74">
        <w:rPr>
          <w:rFonts w:eastAsiaTheme="minorEastAsia"/>
          <w:spacing w:val="4"/>
          <w:lang w:eastAsia="es-ES"/>
        </w:rPr>
        <w:t xml:space="preserve"> en el formato escogido.</w:t>
      </w:r>
    </w:p>
    <w:p w14:paraId="6DDC3DF8" w14:textId="77777777" w:rsidR="004B6516" w:rsidRPr="000C3B74" w:rsidRDefault="004B6516" w:rsidP="004B6516">
      <w:pPr>
        <w:pStyle w:val="Prrafodelista"/>
        <w:rPr>
          <w:rFonts w:eastAsiaTheme="minorEastAsia"/>
          <w:lang w:eastAsia="es-ES"/>
        </w:rPr>
      </w:pPr>
      <w:r w:rsidRPr="000C3B74">
        <w:rPr>
          <w:rFonts w:eastAsiaTheme="minorEastAsia"/>
          <w:lang w:eastAsia="es-ES"/>
        </w:rPr>
        <w:t>Saber describir y construir diversos ritmos dentro de una misma composición de masas.</w:t>
      </w:r>
    </w:p>
    <w:p w14:paraId="3542540C" w14:textId="77777777" w:rsidR="004B6516" w:rsidRPr="00E62C67" w:rsidRDefault="004B6516" w:rsidP="004B6516">
      <w:pPr>
        <w:rPr>
          <w:rFonts w:eastAsiaTheme="minorEastAsia"/>
          <w:lang w:eastAsia="es-ES"/>
        </w:rPr>
      </w:pPr>
    </w:p>
    <w:p w14:paraId="4C9F1B10" w14:textId="77777777" w:rsidR="004B6516" w:rsidRPr="00B224FA" w:rsidRDefault="004B6516" w:rsidP="004B6516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CRITERIOS DE EVALUACIÓN</w:t>
      </w:r>
    </w:p>
    <w:p w14:paraId="0EDE1254" w14:textId="77777777" w:rsidR="004B6516" w:rsidRPr="009A378C" w:rsidRDefault="004B6516" w:rsidP="004B6516">
      <w:pPr>
        <w:pStyle w:val="Prrafodelista"/>
        <w:rPr>
          <w:rFonts w:eastAsiaTheme="minorEastAsia"/>
          <w:spacing w:val="-4"/>
          <w:lang w:eastAsia="es-ES"/>
        </w:rPr>
      </w:pPr>
      <w:r w:rsidRPr="009A378C">
        <w:rPr>
          <w:rFonts w:eastAsiaTheme="minorEastAsia"/>
          <w:spacing w:val="-4"/>
          <w:lang w:eastAsia="es-ES"/>
        </w:rPr>
        <w:t xml:space="preserve">Realizar composiciones con diferentes </w:t>
      </w:r>
      <w:r w:rsidRPr="009A378C">
        <w:rPr>
          <w:rFonts w:eastAsiaTheme="minorEastAsia"/>
          <w:lang w:eastAsia="es-ES"/>
        </w:rPr>
        <w:t>recursos para transmitir mensajes con distintos significados.</w:t>
      </w:r>
      <w:r w:rsidRPr="009A378C">
        <w:rPr>
          <w:rFonts w:eastAsiaTheme="minorEastAsia"/>
          <w:spacing w:val="-4"/>
          <w:lang w:eastAsia="es-ES"/>
        </w:rPr>
        <w:t xml:space="preserve"> </w:t>
      </w:r>
    </w:p>
    <w:p w14:paraId="7871C800" w14:textId="77777777" w:rsidR="004B6516" w:rsidRPr="009A378C" w:rsidRDefault="004B6516" w:rsidP="004B6516">
      <w:pPr>
        <w:pStyle w:val="Prrafodelista"/>
        <w:rPr>
          <w:rFonts w:eastAsiaTheme="minorEastAsia"/>
          <w:spacing w:val="4"/>
          <w:lang w:eastAsia="es-ES"/>
        </w:rPr>
      </w:pPr>
      <w:r w:rsidRPr="009A378C">
        <w:rPr>
          <w:rFonts w:eastAsiaTheme="minorEastAsia"/>
          <w:spacing w:val="4"/>
          <w:lang w:eastAsia="es-ES"/>
        </w:rPr>
        <w:t xml:space="preserve">Conocer e identificar en distintas </w:t>
      </w:r>
      <w:r w:rsidRPr="009A378C">
        <w:rPr>
          <w:rFonts w:eastAsiaTheme="minorEastAsia"/>
          <w:spacing w:val="-4"/>
          <w:lang w:eastAsia="es-ES"/>
        </w:rPr>
        <w:t>composiciones alternativas la orga</w:t>
      </w:r>
      <w:r w:rsidRPr="009A378C">
        <w:rPr>
          <w:rFonts w:eastAsiaTheme="minorEastAsia"/>
          <w:spacing w:val="4"/>
          <w:lang w:eastAsia="es-ES"/>
        </w:rPr>
        <w:t xml:space="preserve">nización de las formas mediante la </w:t>
      </w:r>
      <w:r w:rsidRPr="009A378C">
        <w:rPr>
          <w:rFonts w:eastAsiaTheme="minorEastAsia"/>
          <w:spacing w:val="-4"/>
          <w:lang w:eastAsia="es-ES"/>
        </w:rPr>
        <w:t xml:space="preserve">aplicación de los criterios compositivos </w:t>
      </w:r>
      <w:r w:rsidRPr="009A378C">
        <w:rPr>
          <w:rFonts w:eastAsiaTheme="minorEastAsia"/>
          <w:lang w:eastAsia="es-ES"/>
        </w:rPr>
        <w:t>fundamentales</w:t>
      </w:r>
      <w:r w:rsidRPr="009A378C">
        <w:rPr>
          <w:rFonts w:eastAsiaTheme="minorEastAsia"/>
          <w:spacing w:val="-4"/>
          <w:lang w:eastAsia="es-ES"/>
        </w:rPr>
        <w:t>.</w:t>
      </w:r>
    </w:p>
    <w:p w14:paraId="6C846821" w14:textId="28FCDC04" w:rsidR="005130F9" w:rsidRPr="00622B6D" w:rsidRDefault="004B6516" w:rsidP="006F2AD3">
      <w:pPr>
        <w:pStyle w:val="Prrafodelista"/>
      </w:pPr>
      <w:r w:rsidRPr="009A378C">
        <w:rPr>
          <w:rFonts w:eastAsiaTheme="minorEastAsia"/>
          <w:spacing w:val="2"/>
          <w:lang w:eastAsia="es-ES"/>
        </w:rPr>
        <w:t>Diferenciar los ritmos visuales y practicar su uso en composiciones abstractas o figurativas.</w:t>
      </w:r>
      <w:r w:rsidR="00E94C91">
        <w:rPr>
          <w:rFonts w:eastAsiaTheme="minorEastAsia"/>
          <w:spacing w:val="2"/>
          <w:lang w:eastAsia="es-ES"/>
        </w:rPr>
        <w:t xml:space="preserve"> </w:t>
      </w:r>
    </w:p>
    <w:p w14:paraId="20F7C24F" w14:textId="5BE60872" w:rsidR="00622B6D" w:rsidRDefault="00622B6D" w:rsidP="00622B6D"/>
    <w:p w14:paraId="6045B51F" w14:textId="65B193B4" w:rsidR="00025AC9" w:rsidRPr="009F3C7F" w:rsidRDefault="00025AC9" w:rsidP="00E94C91">
      <w:pPr>
        <w:tabs>
          <w:tab w:val="left" w:pos="0"/>
          <w:tab w:val="left" w:pos="2448"/>
        </w:tabs>
        <w:ind w:right="-284"/>
        <w:rPr>
          <w:b/>
          <w:color w:val="B300B3"/>
          <w:sz w:val="44"/>
          <w:szCs w:val="44"/>
        </w:rPr>
      </w:pPr>
      <w:r w:rsidRPr="009F3C7F">
        <w:rPr>
          <w:b/>
          <w:color w:val="B300B3"/>
          <w:sz w:val="44"/>
          <w:szCs w:val="44"/>
        </w:rPr>
        <w:t xml:space="preserve">Bloque </w:t>
      </w:r>
      <w:r w:rsidR="00E94C91">
        <w:rPr>
          <w:b/>
          <w:color w:val="B300B3"/>
          <w:sz w:val="44"/>
          <w:szCs w:val="44"/>
        </w:rPr>
        <w:t>II</w:t>
      </w:r>
    </w:p>
    <w:p w14:paraId="6D424A4A" w14:textId="7F1980C5" w:rsidR="00025AC9" w:rsidRPr="009F3C7F" w:rsidRDefault="00E94C91" w:rsidP="009F3C7F">
      <w:pPr>
        <w:tabs>
          <w:tab w:val="left" w:pos="0"/>
          <w:tab w:val="left" w:pos="2448"/>
        </w:tabs>
        <w:ind w:left="142" w:right="-284" w:hanging="142"/>
        <w:rPr>
          <w:b/>
          <w:i/>
          <w:color w:val="B300B3"/>
          <w:sz w:val="48"/>
          <w:szCs w:val="48"/>
        </w:rPr>
      </w:pPr>
      <w:r>
        <w:rPr>
          <w:b/>
          <w:color w:val="B300B3"/>
          <w:sz w:val="48"/>
          <w:szCs w:val="48"/>
        </w:rPr>
        <w:t>Comunicación</w:t>
      </w:r>
      <w:r w:rsidR="00025AC9" w:rsidRPr="009F3C7F">
        <w:rPr>
          <w:b/>
          <w:color w:val="B300B3"/>
          <w:sz w:val="48"/>
          <w:szCs w:val="48"/>
        </w:rPr>
        <w:t xml:space="preserve"> audiovisual</w:t>
      </w:r>
    </w:p>
    <w:p w14:paraId="38B0977D" w14:textId="77777777" w:rsidR="00DA3921" w:rsidRPr="00025AC9" w:rsidRDefault="00DA3921" w:rsidP="00025AC9">
      <w:pPr>
        <w:ind w:left="142" w:hanging="142"/>
        <w:rPr>
          <w:b/>
          <w:i/>
          <w:sz w:val="28"/>
          <w:szCs w:val="28"/>
        </w:rPr>
      </w:pPr>
    </w:p>
    <w:p w14:paraId="1A52A590" w14:textId="44634AF7" w:rsidR="0065781C" w:rsidRPr="00125044" w:rsidRDefault="0065781C" w:rsidP="002B60EF">
      <w:pPr>
        <w:tabs>
          <w:tab w:val="left" w:pos="0"/>
        </w:tabs>
        <w:spacing w:after="400"/>
        <w:ind w:left="142" w:right="-284" w:hanging="142"/>
        <w:jc w:val="both"/>
        <w:rPr>
          <w:rFonts w:ascii="Arial" w:hAnsi="Arial"/>
          <w:b/>
          <w:i/>
          <w:sz w:val="32"/>
          <w:szCs w:val="32"/>
        </w:rPr>
      </w:pPr>
      <w:r w:rsidRPr="00125044">
        <w:rPr>
          <w:rFonts w:ascii="Arial" w:hAnsi="Arial"/>
          <w:b/>
          <w:i/>
          <w:sz w:val="32"/>
          <w:szCs w:val="32"/>
        </w:rPr>
        <w:t xml:space="preserve">U.D. </w:t>
      </w:r>
      <w:r w:rsidR="00E94C91">
        <w:rPr>
          <w:rFonts w:ascii="Arial" w:hAnsi="Arial"/>
          <w:b/>
          <w:i/>
          <w:sz w:val="32"/>
          <w:szCs w:val="32"/>
        </w:rPr>
        <w:t>4</w:t>
      </w:r>
      <w:r w:rsidRPr="00125044">
        <w:rPr>
          <w:rFonts w:ascii="Arial" w:hAnsi="Arial"/>
          <w:b/>
          <w:i/>
          <w:sz w:val="32"/>
          <w:szCs w:val="32"/>
        </w:rPr>
        <w:t xml:space="preserve">. </w:t>
      </w:r>
      <w:r w:rsidR="00025AC9">
        <w:rPr>
          <w:rFonts w:ascii="Arial" w:hAnsi="Arial"/>
          <w:b/>
          <w:i/>
          <w:sz w:val="32"/>
          <w:szCs w:val="32"/>
        </w:rPr>
        <w:t>La imagen</w:t>
      </w:r>
      <w:r w:rsidR="00E94C91">
        <w:rPr>
          <w:rFonts w:ascii="Arial" w:hAnsi="Arial"/>
          <w:b/>
          <w:i/>
          <w:sz w:val="32"/>
          <w:szCs w:val="32"/>
        </w:rPr>
        <w:t xml:space="preserve"> visual</w:t>
      </w:r>
    </w:p>
    <w:p w14:paraId="6FA64AFE" w14:textId="77777777" w:rsidR="002B60EF" w:rsidRPr="00B224FA" w:rsidRDefault="002B60EF" w:rsidP="002B60EF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5997EFA1" w14:textId="447F7347" w:rsidR="0065781C" w:rsidRDefault="00E94C91" w:rsidP="00E74E49">
      <w:pPr>
        <w:pStyle w:val="Prrafodelista"/>
        <w:rPr>
          <w:i/>
        </w:rPr>
      </w:pPr>
      <w:r>
        <w:rPr>
          <w:b/>
          <w:i/>
        </w:rPr>
        <w:t>Percepción</w:t>
      </w:r>
      <w:r w:rsidR="001C6123" w:rsidRPr="003A2B42">
        <w:rPr>
          <w:b/>
          <w:i/>
        </w:rPr>
        <w:t>.</w:t>
      </w:r>
      <w:r w:rsidR="001C6123" w:rsidRPr="003A2B42">
        <w:rPr>
          <w:i/>
        </w:rPr>
        <w:t xml:space="preserve"> </w:t>
      </w:r>
      <w:r w:rsidR="00025AC9">
        <w:rPr>
          <w:i/>
        </w:rPr>
        <w:t>Nuevos medios creativos. La moderna retórica visual.</w:t>
      </w:r>
    </w:p>
    <w:p w14:paraId="68763BB7" w14:textId="28D2F953" w:rsidR="00E94C91" w:rsidRPr="003A2B42" w:rsidRDefault="00E94C91" w:rsidP="00E74E49">
      <w:pPr>
        <w:pStyle w:val="Prrafodelista"/>
        <w:rPr>
          <w:i/>
        </w:rPr>
      </w:pPr>
      <w:r>
        <w:rPr>
          <w:b/>
          <w:i/>
        </w:rPr>
        <w:t>Recursos visuales en la publicidad.</w:t>
      </w:r>
      <w:r>
        <w:rPr>
          <w:i/>
        </w:rPr>
        <w:t xml:space="preserve"> </w:t>
      </w:r>
    </w:p>
    <w:p w14:paraId="34D0C8FC" w14:textId="38B1D9E9" w:rsidR="0065781C" w:rsidRPr="003A2B42" w:rsidRDefault="00E94C91" w:rsidP="00E74E49">
      <w:pPr>
        <w:pStyle w:val="Prrafodelista"/>
        <w:rPr>
          <w:i/>
        </w:rPr>
      </w:pPr>
      <w:r>
        <w:rPr>
          <w:b/>
          <w:i/>
        </w:rPr>
        <w:t>Lectura de la imagen</w:t>
      </w:r>
      <w:r w:rsidR="0025628F" w:rsidRPr="003A2B42">
        <w:rPr>
          <w:b/>
          <w:i/>
        </w:rPr>
        <w:t>.</w:t>
      </w:r>
      <w:r w:rsidR="0025628F" w:rsidRPr="003A2B42">
        <w:rPr>
          <w:i/>
        </w:rPr>
        <w:t xml:space="preserve"> </w:t>
      </w:r>
      <w:r>
        <w:rPr>
          <w:i/>
        </w:rPr>
        <w:t>Lectura de la imagen fotográfica</w:t>
      </w:r>
      <w:r w:rsidR="00025AC9">
        <w:rPr>
          <w:i/>
        </w:rPr>
        <w:t>.</w:t>
      </w:r>
    </w:p>
    <w:p w14:paraId="48BB28B0" w14:textId="474E9104" w:rsidR="0065781C" w:rsidRDefault="00025AC9" w:rsidP="00E74E49">
      <w:pPr>
        <w:pStyle w:val="Prrafodelista"/>
        <w:rPr>
          <w:i/>
          <w:spacing w:val="-4"/>
        </w:rPr>
      </w:pPr>
      <w:r>
        <w:rPr>
          <w:b/>
          <w:i/>
          <w:spacing w:val="-4"/>
        </w:rPr>
        <w:t xml:space="preserve">El </w:t>
      </w:r>
      <w:r w:rsidR="00E94C91">
        <w:rPr>
          <w:b/>
          <w:i/>
          <w:spacing w:val="-4"/>
        </w:rPr>
        <w:t>signo visual</w:t>
      </w:r>
      <w:r w:rsidR="0025628F" w:rsidRPr="003A2B42">
        <w:rPr>
          <w:b/>
          <w:i/>
          <w:spacing w:val="-4"/>
        </w:rPr>
        <w:t>.</w:t>
      </w:r>
      <w:r w:rsidR="0025628F" w:rsidRPr="003A2B42">
        <w:rPr>
          <w:i/>
          <w:spacing w:val="-4"/>
        </w:rPr>
        <w:t xml:space="preserve"> </w:t>
      </w:r>
      <w:r w:rsidR="00E94C91" w:rsidRPr="00E94C91">
        <w:rPr>
          <w:i/>
        </w:rPr>
        <w:t>Iconos, símbolos y logotipos</w:t>
      </w:r>
      <w:r w:rsidR="00E94C91">
        <w:rPr>
          <w:i/>
        </w:rPr>
        <w:t>. Significado y significante.</w:t>
      </w:r>
    </w:p>
    <w:p w14:paraId="54EA8503" w14:textId="77777777" w:rsidR="00D623C9" w:rsidRPr="00706B82" w:rsidRDefault="00D623C9" w:rsidP="00025AC9"/>
    <w:p w14:paraId="7577F0DF" w14:textId="484CC271" w:rsidR="002B60EF" w:rsidRDefault="002B60EF" w:rsidP="002B60EF">
      <w:pPr>
        <w:pStyle w:val="Lista"/>
        <w:widowControl w:val="0"/>
        <w:tabs>
          <w:tab w:val="left" w:pos="0"/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OBJETIVO</w:t>
      </w:r>
      <w:r w:rsidRPr="00B224FA">
        <w:rPr>
          <w:rFonts w:ascii="Arial" w:hAnsi="Arial"/>
          <w:i/>
          <w:iCs/>
          <w:spacing w:val="26"/>
          <w:sz w:val="25"/>
          <w:szCs w:val="25"/>
        </w:rPr>
        <w:t>S</w:t>
      </w:r>
      <w:r>
        <w:rPr>
          <w:rFonts w:ascii="Arial" w:hAnsi="Arial"/>
          <w:i/>
          <w:iCs/>
          <w:spacing w:val="26"/>
          <w:sz w:val="25"/>
          <w:szCs w:val="25"/>
        </w:rPr>
        <w:t xml:space="preserve"> ESPECÍFICOS</w:t>
      </w:r>
    </w:p>
    <w:p w14:paraId="102BBF9D" w14:textId="2EE5FF50" w:rsidR="00E94C91" w:rsidRPr="00B97E64" w:rsidRDefault="00E94C91" w:rsidP="00E94C91">
      <w:pPr>
        <w:tabs>
          <w:tab w:val="left" w:pos="142"/>
        </w:tabs>
        <w:spacing w:after="100"/>
        <w:ind w:left="142" w:hanging="142"/>
        <w:jc w:val="both"/>
        <w:rPr>
          <w:rFonts w:ascii="Arial" w:hAnsi="Arial"/>
          <w:sz w:val="23"/>
          <w:szCs w:val="23"/>
        </w:rPr>
      </w:pPr>
      <w:r w:rsidRPr="00B97E64">
        <w:rPr>
          <w:rFonts w:ascii="Arial" w:hAnsi="Arial"/>
          <w:sz w:val="23"/>
          <w:szCs w:val="23"/>
        </w:rPr>
        <w:t>•</w:t>
      </w:r>
      <w:r w:rsidRPr="00B97E64">
        <w:rPr>
          <w:rFonts w:ascii="Arial" w:hAnsi="Arial"/>
          <w:sz w:val="23"/>
          <w:szCs w:val="23"/>
        </w:rPr>
        <w:tab/>
        <w:t>Comprender el fenómeno de la percepción visual y diferenciar con claridad entre el hecho físico de ver y el proceso intelectual de interpretar</w:t>
      </w:r>
      <w:r w:rsidR="00B323B7">
        <w:rPr>
          <w:rFonts w:ascii="Arial" w:hAnsi="Arial"/>
          <w:sz w:val="23"/>
          <w:szCs w:val="23"/>
        </w:rPr>
        <w:t>, así</w:t>
      </w:r>
      <w:r>
        <w:rPr>
          <w:rFonts w:ascii="Arial" w:hAnsi="Arial"/>
          <w:sz w:val="23"/>
          <w:szCs w:val="23"/>
        </w:rPr>
        <w:t xml:space="preserve"> como ser consciente de los procesos perceptivos y de las leyes de que ellos se derivan (Teoría de la Gestalt).</w:t>
      </w:r>
    </w:p>
    <w:p w14:paraId="79629C89" w14:textId="5F96FAC6" w:rsidR="00E94C91" w:rsidRDefault="00E94C91" w:rsidP="00E94C91">
      <w:pPr>
        <w:tabs>
          <w:tab w:val="left" w:pos="142"/>
        </w:tabs>
        <w:spacing w:after="100"/>
        <w:ind w:left="142" w:hanging="142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•</w:t>
      </w:r>
      <w:r>
        <w:rPr>
          <w:rFonts w:ascii="Arial" w:hAnsi="Arial"/>
          <w:sz w:val="23"/>
          <w:szCs w:val="23"/>
        </w:rPr>
        <w:tab/>
      </w:r>
      <w:r w:rsidRPr="00B97E64">
        <w:rPr>
          <w:rFonts w:ascii="Arial" w:hAnsi="Arial"/>
          <w:sz w:val="23"/>
          <w:szCs w:val="23"/>
        </w:rPr>
        <w:t>Analizar las capacidades comunicativas del lenguaje visual</w:t>
      </w:r>
      <w:r>
        <w:rPr>
          <w:rFonts w:ascii="Arial" w:hAnsi="Arial"/>
          <w:sz w:val="23"/>
          <w:szCs w:val="23"/>
        </w:rPr>
        <w:t xml:space="preserve"> y los recursos gráficos más utilizados en la sociedad contemporánea</w:t>
      </w:r>
      <w:r w:rsidRPr="00B97E64">
        <w:rPr>
          <w:rFonts w:ascii="Arial" w:hAnsi="Arial"/>
          <w:sz w:val="23"/>
          <w:szCs w:val="23"/>
        </w:rPr>
        <w:t>.</w:t>
      </w:r>
    </w:p>
    <w:p w14:paraId="05D6CB9D" w14:textId="77777777" w:rsidR="00E94C91" w:rsidRDefault="00E94C91" w:rsidP="00E94C91">
      <w:pPr>
        <w:tabs>
          <w:tab w:val="left" w:pos="142"/>
        </w:tabs>
        <w:spacing w:after="120"/>
        <w:ind w:left="142" w:hanging="142"/>
        <w:jc w:val="both"/>
        <w:rPr>
          <w:rFonts w:ascii="Arial" w:hAnsi="Arial"/>
          <w:sz w:val="23"/>
          <w:szCs w:val="23"/>
        </w:rPr>
      </w:pPr>
      <w:r w:rsidRPr="00B97E64">
        <w:rPr>
          <w:rFonts w:ascii="Arial" w:hAnsi="Arial"/>
          <w:sz w:val="23"/>
          <w:szCs w:val="23"/>
        </w:rPr>
        <w:t>• Saber leer imágenes fotográficas y publicitarias, distinguiendo tanto los aspectos formales como las intenciones del autor</w:t>
      </w:r>
      <w:r>
        <w:rPr>
          <w:rFonts w:ascii="Arial" w:hAnsi="Arial"/>
          <w:sz w:val="23"/>
          <w:szCs w:val="23"/>
        </w:rPr>
        <w:t>.</w:t>
      </w:r>
    </w:p>
    <w:p w14:paraId="43FD9649" w14:textId="08A1C8DA" w:rsidR="00D623C9" w:rsidRPr="00E94C91" w:rsidRDefault="00E94C91" w:rsidP="00E94C91">
      <w:pPr>
        <w:tabs>
          <w:tab w:val="left" w:pos="142"/>
        </w:tabs>
        <w:spacing w:after="600"/>
        <w:ind w:left="142" w:hanging="142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• </w:t>
      </w:r>
      <w:r w:rsidRPr="00B97E64">
        <w:rPr>
          <w:rFonts w:ascii="Arial" w:hAnsi="Arial"/>
          <w:sz w:val="23"/>
          <w:szCs w:val="23"/>
        </w:rPr>
        <w:t>Entender la importancia de</w:t>
      </w:r>
      <w:r w:rsidR="0029211A">
        <w:rPr>
          <w:rFonts w:ascii="Arial" w:hAnsi="Arial"/>
          <w:sz w:val="23"/>
          <w:szCs w:val="23"/>
        </w:rPr>
        <w:t>l</w:t>
      </w:r>
      <w:r w:rsidRPr="00B97E64">
        <w:rPr>
          <w:rFonts w:ascii="Arial" w:hAnsi="Arial"/>
          <w:sz w:val="23"/>
          <w:szCs w:val="23"/>
        </w:rPr>
        <w:t xml:space="preserve"> sign</w:t>
      </w:r>
      <w:r w:rsidR="0029211A">
        <w:rPr>
          <w:rFonts w:ascii="Arial" w:hAnsi="Arial"/>
          <w:sz w:val="23"/>
          <w:szCs w:val="23"/>
        </w:rPr>
        <w:t>o</w:t>
      </w:r>
      <w:r w:rsidRPr="00B97E64">
        <w:rPr>
          <w:rFonts w:ascii="Arial" w:hAnsi="Arial"/>
          <w:sz w:val="23"/>
          <w:szCs w:val="23"/>
        </w:rPr>
        <w:t xml:space="preserve"> visual, diferenciando iconos, símbolos y logotipos.</w:t>
      </w:r>
    </w:p>
    <w:p w14:paraId="1C732E36" w14:textId="77777777" w:rsidR="002B60EF" w:rsidRPr="00B224FA" w:rsidRDefault="002B60EF" w:rsidP="005A459C">
      <w:pPr>
        <w:pStyle w:val="Lista"/>
        <w:widowControl w:val="0"/>
        <w:tabs>
          <w:tab w:val="left" w:pos="0"/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CRITERIOS DE EVALUACIÓN</w:t>
      </w:r>
    </w:p>
    <w:p w14:paraId="517AC7DB" w14:textId="77777777" w:rsidR="00025AC9" w:rsidRPr="00025AC9" w:rsidRDefault="00025AC9" w:rsidP="00025AC9">
      <w:pPr>
        <w:pStyle w:val="Prrafodelista"/>
        <w:rPr>
          <w:rFonts w:eastAsiaTheme="minorEastAsia"/>
          <w:lang w:eastAsia="es-ES"/>
        </w:rPr>
      </w:pPr>
      <w:r w:rsidRPr="00025AC9">
        <w:rPr>
          <w:rFonts w:eastAsiaTheme="minorEastAsia"/>
          <w:lang w:eastAsia="es-ES"/>
        </w:rPr>
        <w:t>Utilizar de forma coherente y racional pensamientos, emociones y opiniones en un entorno social visual, audiovisual e interactivo.</w:t>
      </w:r>
    </w:p>
    <w:p w14:paraId="6E51FA97" w14:textId="0ADD726B" w:rsidR="00025AC9" w:rsidRPr="00025AC9" w:rsidRDefault="00025AC9" w:rsidP="00025AC9">
      <w:pPr>
        <w:pStyle w:val="Prrafodelista"/>
        <w:rPr>
          <w:rFonts w:eastAsiaTheme="minorEastAsia"/>
          <w:lang w:eastAsia="es-ES"/>
        </w:rPr>
      </w:pPr>
      <w:r>
        <w:rPr>
          <w:rFonts w:eastAsiaTheme="minorEastAsia"/>
          <w:lang w:eastAsia="es-ES"/>
        </w:rPr>
        <w:t xml:space="preserve"> </w:t>
      </w:r>
      <w:r w:rsidRPr="00025AC9">
        <w:rPr>
          <w:rFonts w:eastAsiaTheme="minorEastAsia"/>
          <w:lang w:eastAsia="es-ES"/>
        </w:rPr>
        <w:t xml:space="preserve">Disfrutar y valorar culturalmente de una forma consciente los mensajes visuales y audiovisuales que recibimos como miembros de una sociedad. </w:t>
      </w:r>
    </w:p>
    <w:p w14:paraId="623EFFD4" w14:textId="653D86A9" w:rsidR="00E94C91" w:rsidRDefault="00E94C91" w:rsidP="00E94C91">
      <w:pPr>
        <w:pStyle w:val="Prrafodelista"/>
      </w:pPr>
      <w:r w:rsidRPr="00B97E64">
        <w:t>Diferenciar los distintos tipos de ilusiones ópticas y comprender el fenómeno por el que engañan a nuestra percepción.</w:t>
      </w:r>
    </w:p>
    <w:p w14:paraId="09F1CF87" w14:textId="77777777" w:rsidR="00E94C91" w:rsidRPr="00B97E64" w:rsidRDefault="00E94C91" w:rsidP="00E94C91">
      <w:pPr>
        <w:tabs>
          <w:tab w:val="left" w:pos="142"/>
        </w:tabs>
        <w:spacing w:after="100"/>
        <w:jc w:val="both"/>
        <w:rPr>
          <w:rFonts w:ascii="Arial" w:hAnsi="Arial"/>
          <w:sz w:val="23"/>
          <w:szCs w:val="23"/>
        </w:rPr>
      </w:pPr>
      <w:r w:rsidRPr="00B97E64">
        <w:rPr>
          <w:rFonts w:ascii="Arial" w:hAnsi="Arial"/>
          <w:sz w:val="23"/>
          <w:szCs w:val="23"/>
        </w:rPr>
        <w:t>• Crear signos visuales que puedan transmitir informaciones de manera sencilla e inequívoca.</w:t>
      </w:r>
    </w:p>
    <w:p w14:paraId="48968042" w14:textId="5BD7F946" w:rsidR="00E94C91" w:rsidRDefault="00E94C91" w:rsidP="0029211A">
      <w:pPr>
        <w:pStyle w:val="Prrafodelista"/>
      </w:pPr>
      <w:r w:rsidRPr="00B97E64">
        <w:t xml:space="preserve">Analizar correctamente imágenes fotográficas y publicitarias </w:t>
      </w:r>
      <w:r w:rsidR="0029211A">
        <w:t>reconociendo</w:t>
      </w:r>
      <w:r w:rsidRPr="00B97E64">
        <w:t xml:space="preserve"> sus </w:t>
      </w:r>
      <w:r w:rsidR="0029211A">
        <w:t>valores</w:t>
      </w:r>
      <w:r w:rsidRPr="00B97E64">
        <w:t xml:space="preserve"> formales y expresivos.</w:t>
      </w:r>
    </w:p>
    <w:p w14:paraId="6E358070" w14:textId="77777777" w:rsidR="00E94C91" w:rsidRPr="009078B1" w:rsidRDefault="00E94C91" w:rsidP="00E94C91">
      <w:pPr>
        <w:pStyle w:val="Prrafodelista"/>
        <w:numPr>
          <w:ilvl w:val="0"/>
          <w:numId w:val="0"/>
        </w:numPr>
        <w:ind w:left="142"/>
      </w:pPr>
    </w:p>
    <w:p w14:paraId="68378C2A" w14:textId="04562091" w:rsidR="0065781C" w:rsidRPr="009F3C7F" w:rsidRDefault="0065781C" w:rsidP="009F3C7F">
      <w:pPr>
        <w:ind w:right="-207"/>
        <w:contextualSpacing/>
        <w:rPr>
          <w:rFonts w:ascii="Arial" w:hAnsi="Arial" w:cs="Arial"/>
        </w:rPr>
      </w:pPr>
      <w:r w:rsidRPr="009F3C7F">
        <w:rPr>
          <w:rFonts w:ascii="Arial" w:hAnsi="Arial" w:cs="Arial"/>
          <w:b/>
          <w:i/>
          <w:sz w:val="32"/>
          <w:szCs w:val="32"/>
        </w:rPr>
        <w:t xml:space="preserve">U.D. </w:t>
      </w:r>
      <w:r w:rsidR="005E4E20">
        <w:rPr>
          <w:rFonts w:ascii="Arial" w:hAnsi="Arial" w:cs="Arial"/>
          <w:b/>
          <w:i/>
          <w:sz w:val="32"/>
          <w:szCs w:val="32"/>
        </w:rPr>
        <w:t>5</w:t>
      </w:r>
      <w:r w:rsidRPr="009F3C7F">
        <w:rPr>
          <w:rFonts w:ascii="Arial" w:hAnsi="Arial" w:cs="Arial"/>
          <w:b/>
          <w:i/>
          <w:sz w:val="32"/>
          <w:szCs w:val="32"/>
        </w:rPr>
        <w:t xml:space="preserve">.   </w:t>
      </w:r>
      <w:r w:rsidR="005E4E20">
        <w:rPr>
          <w:rFonts w:ascii="Arial" w:hAnsi="Arial" w:cs="Arial"/>
          <w:b/>
          <w:i/>
          <w:sz w:val="32"/>
          <w:szCs w:val="32"/>
        </w:rPr>
        <w:t>El mundo del cómic</w:t>
      </w:r>
    </w:p>
    <w:p w14:paraId="6A5749A7" w14:textId="77777777" w:rsidR="00E5046B" w:rsidRDefault="00E5046B" w:rsidP="002378A2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</w:p>
    <w:p w14:paraId="360914BB" w14:textId="77777777" w:rsidR="002378A2" w:rsidRPr="00B224FA" w:rsidRDefault="002378A2" w:rsidP="002378A2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156D0BE0" w14:textId="7E91F531" w:rsidR="00197CB8" w:rsidRPr="003A2B42" w:rsidRDefault="00EF7A2D" w:rsidP="00197CB8">
      <w:pPr>
        <w:pStyle w:val="Prrafodelista"/>
        <w:rPr>
          <w:i/>
        </w:rPr>
      </w:pPr>
      <w:r>
        <w:rPr>
          <w:b/>
          <w:i/>
        </w:rPr>
        <w:t>Precedentes del cómic</w:t>
      </w:r>
      <w:r w:rsidR="00197CB8" w:rsidRPr="003A2B42">
        <w:rPr>
          <w:b/>
          <w:i/>
        </w:rPr>
        <w:t xml:space="preserve">. </w:t>
      </w:r>
      <w:r w:rsidR="00341F87">
        <w:rPr>
          <w:i/>
        </w:rPr>
        <w:t>La fotografía: claves formales. Los ajustes de la cámara fotográfica. La fotografía: claves conceptuales.</w:t>
      </w:r>
    </w:p>
    <w:p w14:paraId="136D3DDC" w14:textId="38F3DAF0" w:rsidR="00197CB8" w:rsidRPr="00341F87" w:rsidRDefault="00D20AB7" w:rsidP="00197CB8">
      <w:pPr>
        <w:pStyle w:val="Prrafodelista"/>
        <w:rPr>
          <w:i/>
        </w:rPr>
      </w:pPr>
      <w:r>
        <w:rPr>
          <w:b/>
          <w:i/>
        </w:rPr>
        <w:t>Elementos del cómic</w:t>
      </w:r>
      <w:r w:rsidR="00341F87">
        <w:rPr>
          <w:b/>
          <w:i/>
        </w:rPr>
        <w:t xml:space="preserve">. </w:t>
      </w:r>
      <w:r>
        <w:rPr>
          <w:i/>
        </w:rPr>
        <w:t>El lenguaje del cómic</w:t>
      </w:r>
      <w:r w:rsidR="00341F87" w:rsidRPr="00341F87">
        <w:rPr>
          <w:i/>
        </w:rPr>
        <w:t>.</w:t>
      </w:r>
    </w:p>
    <w:p w14:paraId="60EADE36" w14:textId="44CB787C" w:rsidR="00197CB8" w:rsidRPr="00341F87" w:rsidRDefault="0029211A" w:rsidP="00341F87">
      <w:pPr>
        <w:pStyle w:val="Prrafodelista"/>
        <w:rPr>
          <w:i/>
        </w:rPr>
      </w:pPr>
      <w:r>
        <w:rPr>
          <w:b/>
          <w:i/>
        </w:rPr>
        <w:t>Las tres escuelas</w:t>
      </w:r>
      <w:r w:rsidR="00341F87">
        <w:rPr>
          <w:b/>
          <w:i/>
        </w:rPr>
        <w:t xml:space="preserve">. </w:t>
      </w:r>
      <w:r>
        <w:rPr>
          <w:i/>
        </w:rPr>
        <w:t>Escuela europea. Escuela americana. Escuela oriental</w:t>
      </w:r>
      <w:r w:rsidR="00341F87">
        <w:rPr>
          <w:i/>
        </w:rPr>
        <w:t>.</w:t>
      </w:r>
    </w:p>
    <w:p w14:paraId="4AE5A96A" w14:textId="77777777" w:rsidR="003A2B42" w:rsidRPr="00197CB8" w:rsidRDefault="003A2B42" w:rsidP="00341F87"/>
    <w:p w14:paraId="2D5BADC9" w14:textId="77777777" w:rsidR="002378A2" w:rsidRPr="00B224FA" w:rsidRDefault="002378A2" w:rsidP="002378A2">
      <w:pPr>
        <w:pStyle w:val="Lista"/>
        <w:widowControl w:val="0"/>
        <w:tabs>
          <w:tab w:val="left" w:pos="0"/>
          <w:tab w:val="left" w:pos="284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OBJETIVO</w:t>
      </w:r>
      <w:r w:rsidRPr="00B224FA">
        <w:rPr>
          <w:rFonts w:ascii="Arial" w:hAnsi="Arial"/>
          <w:i/>
          <w:iCs/>
          <w:spacing w:val="26"/>
          <w:sz w:val="25"/>
          <w:szCs w:val="25"/>
        </w:rPr>
        <w:t>S</w:t>
      </w:r>
      <w:r>
        <w:rPr>
          <w:rFonts w:ascii="Arial" w:hAnsi="Arial"/>
          <w:i/>
          <w:iCs/>
          <w:spacing w:val="26"/>
          <w:sz w:val="25"/>
          <w:szCs w:val="25"/>
        </w:rPr>
        <w:t xml:space="preserve"> ESPECÍFICOS</w:t>
      </w:r>
    </w:p>
    <w:p w14:paraId="0DDC464C" w14:textId="0F587697" w:rsidR="0029211A" w:rsidRDefault="0029211A" w:rsidP="0029211A">
      <w:pPr>
        <w:tabs>
          <w:tab w:val="left" w:pos="142"/>
        </w:tabs>
        <w:spacing w:after="100"/>
        <w:ind w:left="142" w:hanging="142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•</w:t>
      </w:r>
      <w:r>
        <w:rPr>
          <w:rFonts w:ascii="Arial" w:hAnsi="Arial"/>
          <w:sz w:val="23"/>
          <w:szCs w:val="23"/>
        </w:rPr>
        <w:tab/>
      </w:r>
      <w:r w:rsidRPr="00B97E64">
        <w:rPr>
          <w:rFonts w:ascii="Arial" w:hAnsi="Arial"/>
          <w:sz w:val="23"/>
          <w:szCs w:val="23"/>
        </w:rPr>
        <w:t xml:space="preserve">Analizar las capacidades comunicativas del lenguaje </w:t>
      </w:r>
      <w:r>
        <w:rPr>
          <w:rFonts w:ascii="Arial" w:hAnsi="Arial"/>
          <w:sz w:val="23"/>
          <w:szCs w:val="23"/>
        </w:rPr>
        <w:t>propio del mundo gráfico del cómic</w:t>
      </w:r>
      <w:r w:rsidRPr="00B97E64">
        <w:rPr>
          <w:rFonts w:ascii="Arial" w:hAnsi="Arial"/>
          <w:sz w:val="23"/>
          <w:szCs w:val="23"/>
        </w:rPr>
        <w:t>.</w:t>
      </w:r>
    </w:p>
    <w:p w14:paraId="5738468C" w14:textId="1DF37648" w:rsidR="0029211A" w:rsidRDefault="0029211A" w:rsidP="0029211A">
      <w:pPr>
        <w:tabs>
          <w:tab w:val="left" w:pos="142"/>
        </w:tabs>
        <w:spacing w:after="100"/>
        <w:ind w:left="142" w:hanging="142"/>
        <w:jc w:val="both"/>
        <w:rPr>
          <w:rFonts w:ascii="Arial" w:hAnsi="Arial"/>
          <w:sz w:val="23"/>
          <w:szCs w:val="23"/>
        </w:rPr>
      </w:pPr>
      <w:r w:rsidRPr="00B97E64">
        <w:rPr>
          <w:rFonts w:ascii="Arial" w:hAnsi="Arial"/>
          <w:sz w:val="23"/>
          <w:szCs w:val="23"/>
        </w:rPr>
        <w:t>•</w:t>
      </w:r>
      <w:r w:rsidRPr="00B97E64">
        <w:rPr>
          <w:rFonts w:ascii="Arial" w:hAnsi="Arial"/>
          <w:sz w:val="23"/>
          <w:szCs w:val="23"/>
        </w:rPr>
        <w:tab/>
        <w:t>Saber leer apropiadamente todos los elementos fundamentales del lenguaje gráfico del cómic siguiendo de forma correcta la narración gráfica estática con ayuda de sus recursos visuales esenciales</w:t>
      </w:r>
      <w:r>
        <w:rPr>
          <w:rFonts w:ascii="Arial" w:hAnsi="Arial"/>
          <w:sz w:val="23"/>
          <w:szCs w:val="23"/>
        </w:rPr>
        <w:t>.</w:t>
      </w:r>
    </w:p>
    <w:p w14:paraId="200D6FA4" w14:textId="3E80A4FE" w:rsidR="0029211A" w:rsidRPr="00B97E64" w:rsidRDefault="0029211A" w:rsidP="0029211A">
      <w:pPr>
        <w:tabs>
          <w:tab w:val="left" w:pos="142"/>
        </w:tabs>
        <w:spacing w:after="100"/>
        <w:ind w:left="142" w:hanging="142"/>
        <w:jc w:val="both"/>
        <w:rPr>
          <w:rFonts w:ascii="Arial" w:hAnsi="Arial"/>
          <w:sz w:val="23"/>
          <w:szCs w:val="23"/>
        </w:rPr>
      </w:pPr>
      <w:r w:rsidRPr="00B97E64">
        <w:rPr>
          <w:rFonts w:ascii="Arial" w:hAnsi="Arial"/>
          <w:sz w:val="23"/>
          <w:szCs w:val="23"/>
        </w:rPr>
        <w:t xml:space="preserve">• Diferenciar las </w:t>
      </w:r>
      <w:r>
        <w:rPr>
          <w:rFonts w:ascii="Arial" w:hAnsi="Arial"/>
          <w:sz w:val="23"/>
          <w:szCs w:val="23"/>
        </w:rPr>
        <w:t>variantes</w:t>
      </w:r>
      <w:r w:rsidRPr="00B97E64">
        <w:rPr>
          <w:rFonts w:ascii="Arial" w:hAnsi="Arial"/>
          <w:sz w:val="23"/>
          <w:szCs w:val="23"/>
        </w:rPr>
        <w:t xml:space="preserve"> del lenguaj</w:t>
      </w:r>
      <w:r>
        <w:rPr>
          <w:rFonts w:ascii="Arial" w:hAnsi="Arial"/>
          <w:sz w:val="23"/>
          <w:szCs w:val="23"/>
        </w:rPr>
        <w:t>e del cómic en sus tres escuelas clásicas.</w:t>
      </w:r>
    </w:p>
    <w:p w14:paraId="67A1216B" w14:textId="77777777" w:rsidR="003A2B42" w:rsidRPr="00341F87" w:rsidRDefault="003A2B42" w:rsidP="00341F87">
      <w:pPr>
        <w:rPr>
          <w:rFonts w:eastAsiaTheme="minorEastAsia"/>
          <w:lang w:eastAsia="es-ES"/>
        </w:rPr>
      </w:pPr>
    </w:p>
    <w:p w14:paraId="0BF0FA85" w14:textId="77777777" w:rsidR="002378A2" w:rsidRPr="00B224FA" w:rsidRDefault="002378A2" w:rsidP="00197CB8">
      <w:pPr>
        <w:pStyle w:val="Lista"/>
        <w:widowControl w:val="0"/>
        <w:tabs>
          <w:tab w:val="left" w:pos="0"/>
          <w:tab w:val="left" w:pos="284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CRITERIOS DE EVALUACIÓN</w:t>
      </w:r>
    </w:p>
    <w:p w14:paraId="26C0CB88" w14:textId="6A0B4ABC" w:rsidR="00341F87" w:rsidRDefault="0029211A" w:rsidP="00341F87">
      <w:pPr>
        <w:pStyle w:val="Prrafodelista"/>
        <w:rPr>
          <w:rFonts w:eastAsiaTheme="minorEastAsia"/>
          <w:lang w:eastAsia="es-ES"/>
        </w:rPr>
      </w:pPr>
      <w:r>
        <w:rPr>
          <w:rFonts w:eastAsiaTheme="minorEastAsia"/>
          <w:lang w:eastAsia="es-ES"/>
        </w:rPr>
        <w:t>Aplicar adecuadamente los elementos visuales propios del cómic</w:t>
      </w:r>
      <w:r w:rsidR="00341F87" w:rsidRPr="00341F87">
        <w:rPr>
          <w:rFonts w:eastAsiaTheme="minorEastAsia"/>
          <w:lang w:eastAsia="es-ES"/>
        </w:rPr>
        <w:t xml:space="preserve"> distinguiendo con claridad los aspectos formales y los valores expresivos</w:t>
      </w:r>
      <w:r>
        <w:rPr>
          <w:rFonts w:eastAsiaTheme="minorEastAsia"/>
          <w:lang w:eastAsia="es-ES"/>
        </w:rPr>
        <w:t xml:space="preserve"> de cada elemento</w:t>
      </w:r>
      <w:r w:rsidR="00341F87" w:rsidRPr="00341F87">
        <w:rPr>
          <w:rFonts w:eastAsiaTheme="minorEastAsia"/>
          <w:lang w:eastAsia="es-ES"/>
        </w:rPr>
        <w:t>.</w:t>
      </w:r>
    </w:p>
    <w:p w14:paraId="41FFA552" w14:textId="413CA583" w:rsidR="00652BD6" w:rsidRPr="00652BD6" w:rsidRDefault="00652BD6" w:rsidP="00652BD6">
      <w:pPr>
        <w:pStyle w:val="Prrafodelista"/>
        <w:rPr>
          <w:rFonts w:eastAsiaTheme="minorEastAsia"/>
          <w:lang w:eastAsia="es-ES"/>
        </w:rPr>
      </w:pPr>
      <w:r w:rsidRPr="00025AC9">
        <w:rPr>
          <w:rFonts w:eastAsiaTheme="minorEastAsia"/>
          <w:lang w:eastAsia="es-ES"/>
        </w:rPr>
        <w:t xml:space="preserve">Adoptar actitudes de diálogo y apertura ante </w:t>
      </w:r>
      <w:r w:rsidR="0029211A">
        <w:rPr>
          <w:rFonts w:eastAsiaTheme="minorEastAsia"/>
          <w:lang w:eastAsia="es-ES"/>
        </w:rPr>
        <w:t>medios de comunicación</w:t>
      </w:r>
      <w:r w:rsidRPr="00025AC9">
        <w:rPr>
          <w:rFonts w:eastAsiaTheme="minorEastAsia"/>
          <w:lang w:eastAsia="es-ES"/>
        </w:rPr>
        <w:t xml:space="preserve"> presentes en la sociedad de la información.</w:t>
      </w:r>
    </w:p>
    <w:p w14:paraId="4D4CF7C6" w14:textId="57151064" w:rsidR="00341F87" w:rsidRPr="00341F87" w:rsidRDefault="00341F87" w:rsidP="00341F87">
      <w:pPr>
        <w:pStyle w:val="Prrafodelista"/>
        <w:rPr>
          <w:rFonts w:eastAsiaTheme="minorEastAsia"/>
          <w:lang w:eastAsia="es-ES"/>
        </w:rPr>
      </w:pPr>
      <w:r w:rsidRPr="00341F87">
        <w:rPr>
          <w:rFonts w:eastAsiaTheme="minorEastAsia"/>
          <w:lang w:eastAsia="es-ES"/>
        </w:rPr>
        <w:t xml:space="preserve">Realizar </w:t>
      </w:r>
      <w:r w:rsidR="0029211A">
        <w:rPr>
          <w:rFonts w:eastAsiaTheme="minorEastAsia"/>
          <w:lang w:eastAsia="es-ES"/>
        </w:rPr>
        <w:t>representaciones gráficas propias con una finalidad concreta, respetando la libertad de expresión de los compañeros y mostrando educación, respeto y unos valores ejemplares ante el uso de la sátira humorística</w:t>
      </w:r>
      <w:r w:rsidRPr="00341F87">
        <w:rPr>
          <w:rFonts w:eastAsiaTheme="minorEastAsia"/>
          <w:lang w:eastAsia="es-ES"/>
        </w:rPr>
        <w:t>.</w:t>
      </w:r>
    </w:p>
    <w:p w14:paraId="3D226570" w14:textId="77777777" w:rsidR="0029211A" w:rsidRPr="0029211A" w:rsidRDefault="0029211A" w:rsidP="00E83C2A">
      <w:pPr>
        <w:pStyle w:val="Prrafodelista"/>
        <w:rPr>
          <w:rFonts w:eastAsiaTheme="minorEastAsia"/>
        </w:rPr>
      </w:pPr>
      <w:r>
        <w:t>Uso adecuado del tiempo y espacio de trabajo,</w:t>
      </w:r>
      <w:r w:rsidR="00341F87" w:rsidRPr="00341F87">
        <w:t xml:space="preserve"> organizando y secuenciando </w:t>
      </w:r>
      <w:r>
        <w:t>los tiempos</w:t>
      </w:r>
      <w:r w:rsidR="00341F87" w:rsidRPr="00341F87">
        <w:t>, así como emplear los procesos esenciales del medio con exactitud, orden y rigor técnico.</w:t>
      </w:r>
    </w:p>
    <w:p w14:paraId="73858672" w14:textId="24188258" w:rsidR="0029211A" w:rsidRDefault="0029211A" w:rsidP="0029211A">
      <w:pPr>
        <w:rPr>
          <w:rFonts w:eastAsiaTheme="minorEastAsia"/>
        </w:rPr>
      </w:pPr>
    </w:p>
    <w:p w14:paraId="1E03540A" w14:textId="77777777" w:rsidR="00622B6D" w:rsidRDefault="00622B6D" w:rsidP="0029211A">
      <w:pPr>
        <w:pStyle w:val="Prrafodelista"/>
        <w:numPr>
          <w:ilvl w:val="0"/>
          <w:numId w:val="0"/>
        </w:numPr>
        <w:ind w:left="142"/>
        <w:rPr>
          <w:rFonts w:ascii="Times" w:eastAsiaTheme="minorEastAsia" w:hAnsi="Times"/>
          <w:sz w:val="24"/>
          <w:szCs w:val="20"/>
        </w:rPr>
      </w:pPr>
    </w:p>
    <w:p w14:paraId="679A805C" w14:textId="5AC3A0F9" w:rsidR="00E5046B" w:rsidRDefault="00E5046B" w:rsidP="0029211A">
      <w:pPr>
        <w:pStyle w:val="Prrafodelista"/>
        <w:numPr>
          <w:ilvl w:val="0"/>
          <w:numId w:val="0"/>
        </w:numPr>
        <w:ind w:left="142"/>
        <w:rPr>
          <w:rFonts w:cs="Arial"/>
          <w:b/>
          <w:i/>
          <w:sz w:val="32"/>
          <w:szCs w:val="32"/>
        </w:rPr>
      </w:pPr>
      <w:r w:rsidRPr="0029211A">
        <w:rPr>
          <w:rFonts w:cs="Arial"/>
          <w:b/>
          <w:i/>
          <w:sz w:val="32"/>
          <w:szCs w:val="32"/>
        </w:rPr>
        <w:t xml:space="preserve">U.D. </w:t>
      </w:r>
      <w:r w:rsidR="0029211A">
        <w:rPr>
          <w:rFonts w:cs="Arial"/>
          <w:b/>
          <w:i/>
          <w:sz w:val="32"/>
          <w:szCs w:val="32"/>
        </w:rPr>
        <w:t>6</w:t>
      </w:r>
      <w:r w:rsidRPr="0029211A">
        <w:rPr>
          <w:rFonts w:cs="Arial"/>
          <w:b/>
          <w:i/>
          <w:sz w:val="32"/>
          <w:szCs w:val="32"/>
        </w:rPr>
        <w:t xml:space="preserve">.   </w:t>
      </w:r>
      <w:r w:rsidR="00E83C2A" w:rsidRPr="0029211A">
        <w:rPr>
          <w:rFonts w:cs="Arial"/>
          <w:b/>
          <w:i/>
          <w:sz w:val="32"/>
          <w:szCs w:val="32"/>
        </w:rPr>
        <w:t>El lenguaje audiovisual</w:t>
      </w:r>
    </w:p>
    <w:p w14:paraId="577279DC" w14:textId="77777777" w:rsidR="0029211A" w:rsidRPr="0029211A" w:rsidRDefault="0029211A" w:rsidP="0029211A">
      <w:pPr>
        <w:pStyle w:val="Prrafodelista"/>
        <w:numPr>
          <w:ilvl w:val="0"/>
          <w:numId w:val="0"/>
        </w:numPr>
        <w:ind w:left="142"/>
        <w:rPr>
          <w:rFonts w:eastAsiaTheme="minorEastAsia"/>
        </w:rPr>
      </w:pPr>
    </w:p>
    <w:p w14:paraId="6CA16C69" w14:textId="77777777" w:rsidR="00E5046B" w:rsidRPr="00B224FA" w:rsidRDefault="00E5046B" w:rsidP="00E5046B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07C8DDFA" w14:textId="2C885328" w:rsidR="00E5046B" w:rsidRPr="009E172A" w:rsidRDefault="00C65327" w:rsidP="009E172A">
      <w:pPr>
        <w:pStyle w:val="Prrafodelista"/>
        <w:numPr>
          <w:ilvl w:val="0"/>
          <w:numId w:val="22"/>
        </w:numPr>
        <w:tabs>
          <w:tab w:val="left" w:pos="284"/>
        </w:tabs>
        <w:spacing w:after="100"/>
        <w:ind w:left="142" w:hanging="153"/>
        <w:rPr>
          <w:i/>
          <w:spacing w:val="-2"/>
        </w:rPr>
      </w:pPr>
      <w:r>
        <w:rPr>
          <w:b/>
          <w:i/>
          <w:spacing w:val="-2"/>
        </w:rPr>
        <w:t>El lenguaje audiovisual</w:t>
      </w:r>
      <w:r w:rsidR="00E5046B" w:rsidRPr="009E172A">
        <w:rPr>
          <w:b/>
          <w:i/>
          <w:spacing w:val="-2"/>
        </w:rPr>
        <w:t xml:space="preserve">. </w:t>
      </w:r>
      <w:r>
        <w:rPr>
          <w:i/>
          <w:spacing w:val="-2"/>
        </w:rPr>
        <w:t>Antecesores del lenguaje</w:t>
      </w:r>
      <w:r w:rsidR="00EE5183">
        <w:rPr>
          <w:i/>
          <w:spacing w:val="-2"/>
        </w:rPr>
        <w:t xml:space="preserve"> audiovisual.</w:t>
      </w:r>
    </w:p>
    <w:p w14:paraId="3FF86D9A" w14:textId="42097B48" w:rsidR="00E5046B" w:rsidRPr="009E172A" w:rsidRDefault="00C65327" w:rsidP="009E172A">
      <w:pPr>
        <w:pStyle w:val="Prrafodelista"/>
        <w:numPr>
          <w:ilvl w:val="0"/>
          <w:numId w:val="22"/>
        </w:numPr>
        <w:tabs>
          <w:tab w:val="left" w:pos="284"/>
        </w:tabs>
        <w:spacing w:after="100"/>
        <w:ind w:left="142" w:hanging="153"/>
        <w:rPr>
          <w:i/>
        </w:rPr>
      </w:pPr>
      <w:r>
        <w:rPr>
          <w:b/>
          <w:i/>
        </w:rPr>
        <w:t>La animación</w:t>
      </w:r>
      <w:r w:rsidR="00E5046B" w:rsidRPr="009E172A">
        <w:rPr>
          <w:b/>
          <w:i/>
        </w:rPr>
        <w:t>.</w:t>
      </w:r>
      <w:r w:rsidR="00E5046B" w:rsidRPr="009E172A">
        <w:rPr>
          <w:i/>
        </w:rPr>
        <w:t xml:space="preserve"> </w:t>
      </w:r>
      <w:r>
        <w:rPr>
          <w:i/>
        </w:rPr>
        <w:t xml:space="preserve">La técnica “stop </w:t>
      </w:r>
      <w:proofErr w:type="spellStart"/>
      <w:r>
        <w:rPr>
          <w:i/>
        </w:rPr>
        <w:t>motion</w:t>
      </w:r>
      <w:proofErr w:type="spellEnd"/>
      <w:r>
        <w:rPr>
          <w:i/>
        </w:rPr>
        <w:t>”</w:t>
      </w:r>
      <w:r w:rsidR="00EE5183">
        <w:rPr>
          <w:i/>
        </w:rPr>
        <w:t>.</w:t>
      </w:r>
    </w:p>
    <w:p w14:paraId="3891861C" w14:textId="13E6AC15" w:rsidR="00E5046B" w:rsidRPr="009E172A" w:rsidRDefault="00C65327" w:rsidP="009E172A">
      <w:pPr>
        <w:pStyle w:val="Prrafodelista"/>
        <w:numPr>
          <w:ilvl w:val="0"/>
          <w:numId w:val="22"/>
        </w:numPr>
        <w:tabs>
          <w:tab w:val="left" w:pos="284"/>
        </w:tabs>
        <w:spacing w:after="100"/>
        <w:ind w:left="142" w:hanging="153"/>
        <w:rPr>
          <w:i/>
        </w:rPr>
      </w:pPr>
      <w:r>
        <w:rPr>
          <w:b/>
          <w:i/>
        </w:rPr>
        <w:t>Nuevos medios en el arte</w:t>
      </w:r>
      <w:r w:rsidR="00E5046B" w:rsidRPr="009E172A">
        <w:rPr>
          <w:b/>
          <w:i/>
        </w:rPr>
        <w:t xml:space="preserve">. </w:t>
      </w:r>
      <w:r>
        <w:rPr>
          <w:i/>
        </w:rPr>
        <w:t>El sonido</w:t>
      </w:r>
      <w:r w:rsidR="0076281E">
        <w:rPr>
          <w:i/>
        </w:rPr>
        <w:t>.</w:t>
      </w:r>
      <w:r>
        <w:rPr>
          <w:i/>
        </w:rPr>
        <w:t xml:space="preserve"> Los efectos especiales.</w:t>
      </w:r>
    </w:p>
    <w:p w14:paraId="70E7B9DF" w14:textId="2167E764" w:rsidR="0093110E" w:rsidRPr="009E172A" w:rsidRDefault="00C65327" w:rsidP="009E172A">
      <w:pPr>
        <w:pStyle w:val="Prrafodelista"/>
        <w:numPr>
          <w:ilvl w:val="0"/>
          <w:numId w:val="22"/>
        </w:numPr>
        <w:tabs>
          <w:tab w:val="left" w:pos="284"/>
        </w:tabs>
        <w:spacing w:after="100"/>
        <w:ind w:left="142" w:hanging="153"/>
        <w:rPr>
          <w:i/>
        </w:rPr>
      </w:pPr>
      <w:r>
        <w:rPr>
          <w:b/>
          <w:i/>
        </w:rPr>
        <w:t>El lenguaje de la imagen en movimiento</w:t>
      </w:r>
      <w:r w:rsidR="00CA59CA">
        <w:rPr>
          <w:b/>
          <w:i/>
        </w:rPr>
        <w:t>.</w:t>
      </w:r>
      <w:r w:rsidR="0076281E">
        <w:rPr>
          <w:b/>
          <w:i/>
        </w:rPr>
        <w:t xml:space="preserve"> </w:t>
      </w:r>
      <w:r>
        <w:rPr>
          <w:i/>
        </w:rPr>
        <w:t>Movimientos de cámara</w:t>
      </w:r>
      <w:r w:rsidR="0076281E" w:rsidRPr="0076281E">
        <w:rPr>
          <w:i/>
        </w:rPr>
        <w:t>.</w:t>
      </w:r>
      <w:r>
        <w:rPr>
          <w:i/>
        </w:rPr>
        <w:t xml:space="preserve"> Posición de la cámara.</w:t>
      </w:r>
    </w:p>
    <w:p w14:paraId="7AD29BFB" w14:textId="7F8FF59A" w:rsidR="0093110E" w:rsidRDefault="00F96FE9" w:rsidP="008D7B0C">
      <w:pPr>
        <w:pStyle w:val="Prrafodelista"/>
        <w:numPr>
          <w:ilvl w:val="0"/>
          <w:numId w:val="22"/>
        </w:numPr>
        <w:tabs>
          <w:tab w:val="left" w:pos="284"/>
        </w:tabs>
        <w:spacing w:after="100"/>
        <w:ind w:left="142" w:hanging="153"/>
        <w:rPr>
          <w:i/>
        </w:rPr>
      </w:pPr>
      <w:r>
        <w:rPr>
          <w:b/>
          <w:i/>
        </w:rPr>
        <w:t>El lenguaje multimedia</w:t>
      </w:r>
      <w:r w:rsidR="00B323B7">
        <w:rPr>
          <w:b/>
          <w:i/>
        </w:rPr>
        <w:t>.</w:t>
      </w:r>
      <w:r w:rsidR="0093110E" w:rsidRPr="009E172A">
        <w:rPr>
          <w:b/>
          <w:i/>
        </w:rPr>
        <w:t xml:space="preserve"> </w:t>
      </w:r>
    </w:p>
    <w:p w14:paraId="3A609E44" w14:textId="50CE09AF" w:rsidR="00F96FE9" w:rsidRPr="00F96FE9" w:rsidRDefault="00F96FE9" w:rsidP="008D7B0C">
      <w:pPr>
        <w:pStyle w:val="Prrafodelista"/>
        <w:numPr>
          <w:ilvl w:val="0"/>
          <w:numId w:val="22"/>
        </w:numPr>
        <w:tabs>
          <w:tab w:val="left" w:pos="284"/>
        </w:tabs>
        <w:spacing w:after="100"/>
        <w:ind w:left="142" w:hanging="153"/>
        <w:rPr>
          <w:b/>
          <w:i/>
        </w:rPr>
      </w:pPr>
      <w:r w:rsidRPr="00F96FE9">
        <w:rPr>
          <w:b/>
          <w:i/>
        </w:rPr>
        <w:t>El juicio crítico</w:t>
      </w:r>
      <w:r w:rsidR="00B323B7">
        <w:rPr>
          <w:b/>
          <w:i/>
        </w:rPr>
        <w:t>.</w:t>
      </w:r>
    </w:p>
    <w:p w14:paraId="3A5AB753" w14:textId="77777777" w:rsidR="008D7B0C" w:rsidRPr="008D7B0C" w:rsidRDefault="008D7B0C" w:rsidP="008D7B0C">
      <w:pPr>
        <w:pStyle w:val="Prrafodelista"/>
        <w:numPr>
          <w:ilvl w:val="0"/>
          <w:numId w:val="0"/>
        </w:numPr>
        <w:tabs>
          <w:tab w:val="left" w:pos="284"/>
        </w:tabs>
        <w:spacing w:after="100"/>
        <w:ind w:left="142"/>
        <w:rPr>
          <w:i/>
        </w:rPr>
      </w:pPr>
    </w:p>
    <w:p w14:paraId="4D170CAC" w14:textId="77777777" w:rsidR="00E5046B" w:rsidRPr="00B224FA" w:rsidRDefault="00E5046B" w:rsidP="00E5046B">
      <w:pPr>
        <w:pStyle w:val="Lista"/>
        <w:widowControl w:val="0"/>
        <w:tabs>
          <w:tab w:val="left" w:pos="0"/>
          <w:tab w:val="left" w:pos="284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OBJETIVO</w:t>
      </w:r>
      <w:r w:rsidRPr="00B224FA">
        <w:rPr>
          <w:rFonts w:ascii="Arial" w:hAnsi="Arial"/>
          <w:i/>
          <w:iCs/>
          <w:spacing w:val="26"/>
          <w:sz w:val="25"/>
          <w:szCs w:val="25"/>
        </w:rPr>
        <w:t>S</w:t>
      </w:r>
      <w:r>
        <w:rPr>
          <w:rFonts w:ascii="Arial" w:hAnsi="Arial"/>
          <w:i/>
          <w:iCs/>
          <w:spacing w:val="26"/>
          <w:sz w:val="25"/>
          <w:szCs w:val="25"/>
        </w:rPr>
        <w:t xml:space="preserve"> ESPECÍFICOS</w:t>
      </w:r>
    </w:p>
    <w:p w14:paraId="47F6CA16" w14:textId="5768A9C5" w:rsidR="008D7B0C" w:rsidRPr="008D7B0C" w:rsidRDefault="008D7B0C" w:rsidP="008D7B0C">
      <w:pPr>
        <w:pStyle w:val="Prrafodelista"/>
        <w:rPr>
          <w:rFonts w:eastAsiaTheme="minorEastAsia"/>
          <w:lang w:eastAsia="es-ES"/>
        </w:rPr>
      </w:pPr>
      <w:r w:rsidRPr="008D7B0C">
        <w:rPr>
          <w:rFonts w:eastAsiaTheme="minorEastAsia"/>
          <w:lang w:eastAsia="es-ES"/>
        </w:rPr>
        <w:t>Saber identificar y definir los elementos narrativos y expresivos del lenguaje audiovisual.</w:t>
      </w:r>
    </w:p>
    <w:p w14:paraId="61B38A4D" w14:textId="6545C11B" w:rsidR="008D7B0C" w:rsidRPr="008D7B0C" w:rsidRDefault="008D7B0C" w:rsidP="008D7B0C">
      <w:pPr>
        <w:pStyle w:val="Prrafodelista"/>
        <w:rPr>
          <w:rFonts w:eastAsiaTheme="minorEastAsia"/>
          <w:spacing w:val="4"/>
          <w:lang w:eastAsia="es-ES"/>
        </w:rPr>
      </w:pPr>
      <w:r w:rsidRPr="008D7B0C">
        <w:rPr>
          <w:rFonts w:eastAsiaTheme="minorEastAsia"/>
          <w:lang w:eastAsia="es-ES"/>
        </w:rPr>
        <w:t>Identificar las cualidades expresivas del audio y el valor intrínseco del sonido como elemento básico audiovisual.</w:t>
      </w:r>
    </w:p>
    <w:p w14:paraId="3FCDA3C9" w14:textId="400E2125" w:rsidR="008D7B0C" w:rsidRPr="008D7B0C" w:rsidRDefault="008D7B0C" w:rsidP="008D7B0C">
      <w:pPr>
        <w:pStyle w:val="Prrafodelista"/>
        <w:rPr>
          <w:rFonts w:eastAsiaTheme="minorEastAsia"/>
          <w:spacing w:val="4"/>
          <w:lang w:eastAsia="es-ES"/>
        </w:rPr>
      </w:pPr>
      <w:r w:rsidRPr="008D7B0C">
        <w:rPr>
          <w:rFonts w:eastAsiaTheme="minorEastAsia"/>
          <w:spacing w:val="-2"/>
          <w:lang w:eastAsia="es-ES"/>
        </w:rPr>
        <w:t>Saber analizar los planos, movimientos y angulaciones de cámara y sus posibilidades expresivas de acuerdo a una finalidad específica.</w:t>
      </w:r>
    </w:p>
    <w:p w14:paraId="3823A0D4" w14:textId="77777777" w:rsidR="008D7B0C" w:rsidRPr="008D7B0C" w:rsidRDefault="008D7B0C" w:rsidP="008D7B0C">
      <w:pPr>
        <w:pStyle w:val="Prrafodelista"/>
        <w:rPr>
          <w:i/>
          <w:iCs/>
          <w:spacing w:val="26"/>
          <w:sz w:val="25"/>
          <w:szCs w:val="25"/>
        </w:rPr>
      </w:pPr>
      <w:r w:rsidRPr="008D7B0C">
        <w:rPr>
          <w:rFonts w:eastAsiaTheme="minorEastAsia"/>
          <w:lang w:eastAsia="es-ES"/>
        </w:rPr>
        <w:t>Reconocer los códigos propios del lenguaje audiovisual y su uso más eficiente en la transmisión de un mensaje.</w:t>
      </w:r>
    </w:p>
    <w:p w14:paraId="24931E7B" w14:textId="25C2E770" w:rsidR="008D7B0C" w:rsidRDefault="008D7B0C" w:rsidP="008D7B0C">
      <w:pPr>
        <w:pStyle w:val="Prrafodelista"/>
        <w:rPr>
          <w:rFonts w:eastAsiaTheme="minorEastAsia"/>
        </w:rPr>
      </w:pPr>
      <w:r w:rsidRPr="008D7B0C">
        <w:rPr>
          <w:rFonts w:eastAsiaTheme="minorEastAsia"/>
        </w:rPr>
        <w:t>Saber describir adecuadamente y aplicar en el orden correcto los pasos necesarios para la realización de una obra audiovisual.</w:t>
      </w:r>
    </w:p>
    <w:p w14:paraId="7DE4340B" w14:textId="78052E69" w:rsidR="008D7B0C" w:rsidRPr="00D87D57" w:rsidRDefault="00F96FE9" w:rsidP="00D87D57">
      <w:pPr>
        <w:pStyle w:val="Prrafodelista"/>
      </w:pPr>
      <w:r w:rsidRPr="00B97E64">
        <w:t>Comprender el lenguaje multimedia y su capacidad expresiva inherente, aplicando los pasos necesarios en la resolución exitosa de una presentación interactiva de cara al público.</w:t>
      </w:r>
    </w:p>
    <w:p w14:paraId="586B2E96" w14:textId="11DB206B" w:rsidR="00E5046B" w:rsidRPr="00B224FA" w:rsidRDefault="00E5046B" w:rsidP="008D7B0C">
      <w:pPr>
        <w:pStyle w:val="Prrafodelista"/>
        <w:numPr>
          <w:ilvl w:val="0"/>
          <w:numId w:val="0"/>
        </w:numPr>
        <w:ind w:left="142"/>
        <w:rPr>
          <w:i/>
          <w:iCs/>
          <w:spacing w:val="26"/>
          <w:sz w:val="25"/>
          <w:szCs w:val="25"/>
        </w:rPr>
      </w:pPr>
      <w:r>
        <w:rPr>
          <w:i/>
          <w:iCs/>
          <w:spacing w:val="26"/>
          <w:sz w:val="25"/>
          <w:szCs w:val="25"/>
        </w:rPr>
        <w:lastRenderedPageBreak/>
        <w:t>CRITERIOS DE EVALUACIÓN</w:t>
      </w:r>
    </w:p>
    <w:p w14:paraId="257BCE38" w14:textId="37C5A96F" w:rsidR="00F96FE9" w:rsidRPr="00F96FE9" w:rsidRDefault="00F96FE9" w:rsidP="00F96FE9">
      <w:pPr>
        <w:pStyle w:val="Prrafodelista"/>
        <w:rPr>
          <w:rFonts w:eastAsiaTheme="minorEastAsia"/>
          <w:lang w:eastAsia="es-ES"/>
        </w:rPr>
      </w:pPr>
      <w:r w:rsidRPr="008D7B0C">
        <w:rPr>
          <w:rFonts w:eastAsiaTheme="minorEastAsia"/>
          <w:lang w:eastAsia="es-ES"/>
        </w:rPr>
        <w:t>Realizar un storyboard con todos sus elementos gráficos y de texto para la correcta presentación de una secuencia audiovisual, respetando tanto las ideas propias como las de los compañeros.</w:t>
      </w:r>
    </w:p>
    <w:p w14:paraId="4EF103CD" w14:textId="4458D70F" w:rsidR="008D7B0C" w:rsidRPr="008D7B0C" w:rsidRDefault="00F96FE9" w:rsidP="008D7B0C">
      <w:pPr>
        <w:pStyle w:val="Prrafodelista"/>
        <w:rPr>
          <w:rFonts w:eastAsiaTheme="minorEastAsia"/>
          <w:lang w:eastAsia="es-ES"/>
        </w:rPr>
      </w:pPr>
      <w:r>
        <w:rPr>
          <w:rFonts w:eastAsiaTheme="minorEastAsia"/>
          <w:lang w:eastAsia="es-ES"/>
        </w:rPr>
        <w:t>Comprender el fenómeno óptico que posibilita la animación tradicional y aplicarlo en el desarrollo y construcción de animaciones simples con una funcionalidad lúdica.</w:t>
      </w:r>
    </w:p>
    <w:p w14:paraId="67BF0A3B" w14:textId="7C18164E" w:rsidR="008D7B0C" w:rsidRPr="00F96FE9" w:rsidRDefault="008D7B0C" w:rsidP="008D7B0C">
      <w:pPr>
        <w:pStyle w:val="Prrafodelista"/>
        <w:rPr>
          <w:i/>
          <w:iCs/>
          <w:spacing w:val="26"/>
          <w:sz w:val="25"/>
          <w:szCs w:val="25"/>
        </w:rPr>
      </w:pPr>
      <w:r w:rsidRPr="008D7B0C">
        <w:rPr>
          <w:rFonts w:eastAsiaTheme="minorEastAsia"/>
          <w:lang w:eastAsia="es-ES"/>
        </w:rPr>
        <w:t xml:space="preserve">Visionar </w:t>
      </w:r>
      <w:r w:rsidR="00E00B14" w:rsidRPr="008D7B0C">
        <w:rPr>
          <w:rFonts w:eastAsiaTheme="minorEastAsia"/>
          <w:lang w:eastAsia="es-ES"/>
        </w:rPr>
        <w:t xml:space="preserve">y analizar </w:t>
      </w:r>
      <w:r w:rsidRPr="008D7B0C">
        <w:rPr>
          <w:rFonts w:eastAsiaTheme="minorEastAsia"/>
          <w:lang w:eastAsia="es-ES"/>
        </w:rPr>
        <w:t>obras audiovisuales, diferenciando en ellas las tomas, escenas y secuencias en aras de identificar la finalidad expresiva y comunicativa del director del film.</w:t>
      </w:r>
    </w:p>
    <w:p w14:paraId="3E88F412" w14:textId="231C6438" w:rsidR="00F96FE9" w:rsidRPr="00B97E64" w:rsidRDefault="00F96FE9" w:rsidP="00F96FE9">
      <w:pPr>
        <w:pStyle w:val="Prrafodelista"/>
      </w:pPr>
      <w:r w:rsidRPr="00B97E64">
        <w:t>Construir una presentación multimedia usando eficaz</w:t>
      </w:r>
      <w:r>
        <w:t xml:space="preserve">mente los recursos interactivos, </w:t>
      </w:r>
      <w:r w:rsidRPr="00B97E64">
        <w:t>así como una correcta transmisión en el aula.</w:t>
      </w:r>
    </w:p>
    <w:p w14:paraId="431CAF96" w14:textId="77777777" w:rsidR="00F96FE9" w:rsidRPr="008D7B0C" w:rsidRDefault="00F96FE9" w:rsidP="00F96FE9">
      <w:pPr>
        <w:pStyle w:val="Prrafodelista"/>
        <w:numPr>
          <w:ilvl w:val="0"/>
          <w:numId w:val="0"/>
        </w:numPr>
        <w:ind w:left="142"/>
        <w:rPr>
          <w:i/>
          <w:iCs/>
          <w:spacing w:val="26"/>
          <w:sz w:val="25"/>
          <w:szCs w:val="25"/>
        </w:rPr>
      </w:pPr>
    </w:p>
    <w:p w14:paraId="03287B00" w14:textId="12956901" w:rsidR="00BB1F23" w:rsidRPr="00E94C91" w:rsidRDefault="00E5046B" w:rsidP="00BB1F23">
      <w:pPr>
        <w:pStyle w:val="Prrafodelista"/>
        <w:rPr>
          <w:b/>
          <w:color w:val="95B3D7" w:themeColor="accent1" w:themeTint="99"/>
        </w:rPr>
      </w:pPr>
      <w:r>
        <w:br w:type="page"/>
      </w:r>
    </w:p>
    <w:p w14:paraId="18F3FC4F" w14:textId="7488E482" w:rsidR="00E94C91" w:rsidRPr="00B95CB8" w:rsidRDefault="00E94C91" w:rsidP="00E94C91">
      <w:pPr>
        <w:tabs>
          <w:tab w:val="left" w:pos="0"/>
          <w:tab w:val="left" w:pos="2448"/>
        </w:tabs>
        <w:spacing w:after="120"/>
        <w:ind w:right="-284"/>
        <w:rPr>
          <w:b/>
          <w:color w:val="984806" w:themeColor="accent6" w:themeShade="80"/>
          <w:sz w:val="44"/>
          <w:szCs w:val="44"/>
        </w:rPr>
      </w:pPr>
      <w:r w:rsidRPr="00B95CB8">
        <w:rPr>
          <w:b/>
          <w:color w:val="984806" w:themeColor="accent6" w:themeShade="80"/>
          <w:sz w:val="44"/>
          <w:szCs w:val="44"/>
        </w:rPr>
        <w:lastRenderedPageBreak/>
        <w:t>Bloque II</w:t>
      </w:r>
      <w:r w:rsidR="00A31526">
        <w:rPr>
          <w:b/>
          <w:color w:val="984806" w:themeColor="accent6" w:themeShade="80"/>
          <w:sz w:val="44"/>
          <w:szCs w:val="44"/>
        </w:rPr>
        <w:t>I</w:t>
      </w:r>
    </w:p>
    <w:p w14:paraId="632325D5" w14:textId="77777777" w:rsidR="00E94C91" w:rsidRPr="00B95CB8" w:rsidRDefault="00E94C91" w:rsidP="00E94C91">
      <w:pPr>
        <w:tabs>
          <w:tab w:val="left" w:pos="0"/>
          <w:tab w:val="left" w:pos="2448"/>
        </w:tabs>
        <w:spacing w:after="120"/>
        <w:ind w:left="142" w:right="-284" w:hanging="142"/>
        <w:rPr>
          <w:b/>
          <w:i/>
          <w:color w:val="984806" w:themeColor="accent6" w:themeShade="80"/>
          <w:sz w:val="48"/>
          <w:szCs w:val="48"/>
        </w:rPr>
      </w:pPr>
      <w:r w:rsidRPr="00B95CB8">
        <w:rPr>
          <w:b/>
          <w:color w:val="984806" w:themeColor="accent6" w:themeShade="80"/>
          <w:sz w:val="48"/>
          <w:szCs w:val="48"/>
        </w:rPr>
        <w:t>La geometría como soporte del proceso creativo</w:t>
      </w:r>
    </w:p>
    <w:p w14:paraId="566F52FD" w14:textId="3C59BAC1" w:rsidR="00E94C91" w:rsidRPr="00125044" w:rsidRDefault="00E94C91" w:rsidP="00E94C91">
      <w:pPr>
        <w:pStyle w:val="Ttulo1"/>
        <w:spacing w:after="400"/>
        <w:rPr>
          <w:sz w:val="32"/>
          <w:szCs w:val="32"/>
        </w:rPr>
      </w:pPr>
      <w:r w:rsidRPr="00125044">
        <w:rPr>
          <w:sz w:val="32"/>
          <w:szCs w:val="32"/>
        </w:rPr>
        <w:t xml:space="preserve">U.D. </w:t>
      </w:r>
      <w:r w:rsidR="00A31526">
        <w:rPr>
          <w:sz w:val="32"/>
          <w:szCs w:val="32"/>
        </w:rPr>
        <w:t>7</w:t>
      </w:r>
      <w:r w:rsidRPr="00125044">
        <w:rPr>
          <w:sz w:val="32"/>
          <w:szCs w:val="32"/>
        </w:rPr>
        <w:t xml:space="preserve">.   </w:t>
      </w:r>
      <w:r w:rsidR="00A31526">
        <w:rPr>
          <w:sz w:val="32"/>
          <w:szCs w:val="32"/>
        </w:rPr>
        <w:t>Elementos</w:t>
      </w:r>
      <w:r>
        <w:rPr>
          <w:sz w:val="32"/>
          <w:szCs w:val="32"/>
        </w:rPr>
        <w:t xml:space="preserve"> geométricos</w:t>
      </w:r>
    </w:p>
    <w:p w14:paraId="07CFA25C" w14:textId="77777777" w:rsidR="00E94C91" w:rsidRPr="00B224FA" w:rsidRDefault="00E94C91" w:rsidP="00E94C91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43944CDB" w14:textId="5E8993C6" w:rsidR="00E94C91" w:rsidRPr="00F53348" w:rsidRDefault="00A31526" w:rsidP="00E94C91">
      <w:pPr>
        <w:pStyle w:val="Prrafodelista"/>
        <w:rPr>
          <w:i/>
        </w:rPr>
      </w:pPr>
      <w:r>
        <w:rPr>
          <w:b/>
          <w:i/>
        </w:rPr>
        <w:t>Geometría en el espacio</w:t>
      </w:r>
      <w:r w:rsidR="00E94C91" w:rsidRPr="00F53348">
        <w:rPr>
          <w:i/>
        </w:rPr>
        <w:t>.</w:t>
      </w:r>
      <w:r w:rsidR="00E94C91">
        <w:rPr>
          <w:i/>
        </w:rPr>
        <w:t xml:space="preserve"> El triángulo, el cuadrado y el círculo.</w:t>
      </w:r>
    </w:p>
    <w:p w14:paraId="2B55588F" w14:textId="13EDEB58" w:rsidR="00E94C91" w:rsidRPr="00F53348" w:rsidRDefault="00A31526" w:rsidP="00E94C91">
      <w:pPr>
        <w:pStyle w:val="Prrafodelista"/>
        <w:rPr>
          <w:i/>
        </w:rPr>
      </w:pPr>
      <w:r>
        <w:rPr>
          <w:b/>
          <w:i/>
        </w:rPr>
        <w:t>La línea</w:t>
      </w:r>
      <w:r w:rsidR="00E94C91" w:rsidRPr="00F53348">
        <w:rPr>
          <w:b/>
          <w:i/>
        </w:rPr>
        <w:t>.</w:t>
      </w:r>
      <w:r w:rsidR="00E94C91" w:rsidRPr="00F53348">
        <w:rPr>
          <w:i/>
        </w:rPr>
        <w:t xml:space="preserve"> </w:t>
      </w:r>
      <w:r>
        <w:rPr>
          <w:i/>
        </w:rPr>
        <w:t>Tipos de línea. Situación y posición relativa entre rectas.</w:t>
      </w:r>
    </w:p>
    <w:p w14:paraId="0433281D" w14:textId="1FD5A3FD" w:rsidR="00E94C91" w:rsidRPr="00F53348" w:rsidRDefault="00A31526" w:rsidP="00E94C91">
      <w:pPr>
        <w:pStyle w:val="Prrafodelista"/>
        <w:rPr>
          <w:i/>
        </w:rPr>
      </w:pPr>
      <w:r>
        <w:rPr>
          <w:b/>
          <w:i/>
        </w:rPr>
        <w:t>Circunferencia y círculo</w:t>
      </w:r>
      <w:r w:rsidR="00E94C91" w:rsidRPr="00F53348">
        <w:rPr>
          <w:i/>
        </w:rPr>
        <w:t xml:space="preserve">. </w:t>
      </w:r>
      <w:r>
        <w:rPr>
          <w:i/>
        </w:rPr>
        <w:t>Circunferencia. Círculo. Posiciones relativas de dos circunferencias</w:t>
      </w:r>
      <w:r w:rsidR="00E94C91">
        <w:rPr>
          <w:i/>
        </w:rPr>
        <w:t>.</w:t>
      </w:r>
    </w:p>
    <w:p w14:paraId="3996A2EC" w14:textId="1545A32D" w:rsidR="00E94C91" w:rsidRPr="00F53348" w:rsidRDefault="00A31526" w:rsidP="00E94C91">
      <w:pPr>
        <w:pStyle w:val="Prrafodelista"/>
        <w:rPr>
          <w:i/>
        </w:rPr>
      </w:pPr>
      <w:r w:rsidRPr="00A31526">
        <w:rPr>
          <w:b/>
          <w:i/>
        </w:rPr>
        <w:t>Ángulos</w:t>
      </w:r>
      <w:r w:rsidR="00E94C91" w:rsidRPr="00F53348">
        <w:rPr>
          <w:i/>
        </w:rPr>
        <w:t xml:space="preserve">. </w:t>
      </w:r>
      <w:r>
        <w:rPr>
          <w:i/>
        </w:rPr>
        <w:t xml:space="preserve">Definición y características. Posiciones relativas. Suma y diferencia de ángulos. Construcción de ángulos. </w:t>
      </w:r>
    </w:p>
    <w:p w14:paraId="6E4E4A78" w14:textId="7464293A" w:rsidR="00E94C91" w:rsidRPr="00A31526" w:rsidRDefault="00E94C91" w:rsidP="00644D19">
      <w:pPr>
        <w:pStyle w:val="Prrafodelista"/>
      </w:pPr>
      <w:r w:rsidRPr="00A31526">
        <w:rPr>
          <w:b/>
          <w:i/>
        </w:rPr>
        <w:t>T</w:t>
      </w:r>
      <w:r w:rsidR="00A31526" w:rsidRPr="00A31526">
        <w:rPr>
          <w:b/>
          <w:i/>
        </w:rPr>
        <w:t>eorema de Tales</w:t>
      </w:r>
      <w:r w:rsidRPr="00A31526">
        <w:rPr>
          <w:b/>
          <w:i/>
        </w:rPr>
        <w:t xml:space="preserve">. </w:t>
      </w:r>
    </w:p>
    <w:p w14:paraId="418E8FAE" w14:textId="163B44F3" w:rsidR="00A31526" w:rsidRPr="00A31526" w:rsidRDefault="00A31526" w:rsidP="00644D19">
      <w:pPr>
        <w:pStyle w:val="Prrafodelista"/>
        <w:rPr>
          <w:b/>
        </w:rPr>
      </w:pPr>
      <w:r w:rsidRPr="00A31526">
        <w:rPr>
          <w:b/>
        </w:rPr>
        <w:t>Lugares geométricos.</w:t>
      </w:r>
    </w:p>
    <w:p w14:paraId="7AD0E5FB" w14:textId="77777777" w:rsidR="00A31526" w:rsidRDefault="00A31526" w:rsidP="00A31526">
      <w:pPr>
        <w:pStyle w:val="Prrafodelista"/>
        <w:numPr>
          <w:ilvl w:val="0"/>
          <w:numId w:val="0"/>
        </w:numPr>
        <w:ind w:left="142"/>
      </w:pPr>
    </w:p>
    <w:p w14:paraId="4C8BD002" w14:textId="45AF4E0F" w:rsidR="00E94C91" w:rsidRDefault="00E94C91" w:rsidP="00E94C91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OBJETIVO</w:t>
      </w:r>
      <w:r w:rsidRPr="00B224FA">
        <w:rPr>
          <w:rFonts w:ascii="Arial" w:hAnsi="Arial"/>
          <w:i/>
          <w:iCs/>
          <w:spacing w:val="26"/>
          <w:sz w:val="25"/>
          <w:szCs w:val="25"/>
        </w:rPr>
        <w:t>S</w:t>
      </w:r>
      <w:r>
        <w:rPr>
          <w:rFonts w:ascii="Arial" w:hAnsi="Arial"/>
          <w:i/>
          <w:iCs/>
          <w:spacing w:val="26"/>
          <w:sz w:val="25"/>
          <w:szCs w:val="25"/>
        </w:rPr>
        <w:t xml:space="preserve"> ESPECÍFICOS</w:t>
      </w:r>
    </w:p>
    <w:p w14:paraId="0244FE67" w14:textId="4F0D726B" w:rsidR="003B5B23" w:rsidRPr="00B97E64" w:rsidRDefault="003B5B23" w:rsidP="003B5B23">
      <w:pPr>
        <w:widowControl w:val="0"/>
        <w:autoSpaceDE w:val="0"/>
        <w:autoSpaceDN w:val="0"/>
        <w:adjustRightInd w:val="0"/>
        <w:spacing w:after="160"/>
        <w:ind w:left="142" w:hanging="142"/>
        <w:jc w:val="both"/>
        <w:rPr>
          <w:rFonts w:ascii="Arial" w:hAnsi="Arial" w:cs="Arial"/>
          <w:sz w:val="23"/>
          <w:szCs w:val="23"/>
          <w:lang w:val="es-ES" w:eastAsia="es-ES"/>
        </w:rPr>
      </w:pPr>
      <w:r w:rsidRPr="00B97E64">
        <w:rPr>
          <w:rFonts w:ascii="Arial" w:hAnsi="Arial"/>
          <w:sz w:val="23"/>
          <w:szCs w:val="23"/>
        </w:rPr>
        <w:t>•</w:t>
      </w:r>
      <w:r>
        <w:rPr>
          <w:rFonts w:ascii="Arial" w:hAnsi="Arial"/>
          <w:sz w:val="23"/>
          <w:szCs w:val="23"/>
        </w:rPr>
        <w:tab/>
      </w:r>
      <w:r w:rsidRPr="00B97E64">
        <w:rPr>
          <w:rFonts w:ascii="Arial" w:hAnsi="Arial"/>
          <w:sz w:val="23"/>
          <w:szCs w:val="23"/>
        </w:rPr>
        <w:t xml:space="preserve">Comprender el léxico </w:t>
      </w:r>
      <w:r w:rsidRPr="00B97E64">
        <w:rPr>
          <w:rFonts w:ascii="Arial" w:hAnsi="Arial" w:cs="Arial"/>
          <w:sz w:val="23"/>
          <w:szCs w:val="23"/>
          <w:lang w:val="es-ES" w:eastAsia="es-ES"/>
        </w:rPr>
        <w:t xml:space="preserve">y las características de los distintos elementos que constituyen las formas geométricas: </w:t>
      </w:r>
      <w:r w:rsidR="00CA35A8">
        <w:rPr>
          <w:rFonts w:ascii="Arial" w:hAnsi="Arial" w:cs="Arial"/>
          <w:sz w:val="23"/>
          <w:szCs w:val="23"/>
          <w:lang w:val="es-ES" w:eastAsia="es-ES"/>
        </w:rPr>
        <w:t>punto, línea, circunferencia</w:t>
      </w:r>
      <w:r w:rsidRPr="00B97E64">
        <w:rPr>
          <w:rFonts w:ascii="Arial" w:hAnsi="Arial" w:cs="Arial"/>
          <w:sz w:val="23"/>
          <w:szCs w:val="23"/>
          <w:lang w:val="es-ES" w:eastAsia="es-ES"/>
        </w:rPr>
        <w:t>, concepto de paralelismo y perpendicularidad, distancias, ángulos, etc.</w:t>
      </w:r>
    </w:p>
    <w:p w14:paraId="2BE07662" w14:textId="77777777" w:rsidR="003B5B23" w:rsidRPr="00B97E64" w:rsidRDefault="003B5B23" w:rsidP="003B5B23">
      <w:pPr>
        <w:widowControl w:val="0"/>
        <w:autoSpaceDE w:val="0"/>
        <w:autoSpaceDN w:val="0"/>
        <w:adjustRightInd w:val="0"/>
        <w:spacing w:after="160"/>
        <w:ind w:left="142" w:hanging="142"/>
        <w:jc w:val="both"/>
        <w:rPr>
          <w:rFonts w:ascii="Arial" w:hAnsi="Arial" w:cs="Arial"/>
          <w:sz w:val="23"/>
          <w:szCs w:val="23"/>
          <w:lang w:val="es-ES" w:eastAsia="es-ES"/>
        </w:rPr>
      </w:pPr>
      <w:r w:rsidRPr="00B97E64">
        <w:rPr>
          <w:rFonts w:ascii="Arial" w:hAnsi="Arial" w:cs="Arial"/>
          <w:sz w:val="23"/>
          <w:szCs w:val="23"/>
          <w:lang w:val="es-ES" w:eastAsia="es-ES"/>
        </w:rPr>
        <w:t>•</w:t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 w:rsidRPr="00B97E64">
        <w:rPr>
          <w:rFonts w:ascii="Arial" w:hAnsi="Arial" w:cs="Arial"/>
          <w:sz w:val="23"/>
          <w:szCs w:val="23"/>
          <w:lang w:val="es-ES" w:eastAsia="es-ES"/>
        </w:rPr>
        <w:t>Razonar el concepto y la existencia de lugares geométricos en los trazados básicos: circunferencia, mediatriz, bisectriz de un ángulo, etc.</w:t>
      </w:r>
    </w:p>
    <w:p w14:paraId="7B82DB72" w14:textId="0B56586B" w:rsidR="00E94C91" w:rsidRPr="00CA35A8" w:rsidRDefault="003B5B23" w:rsidP="00CA35A8">
      <w:pPr>
        <w:widowControl w:val="0"/>
        <w:autoSpaceDE w:val="0"/>
        <w:autoSpaceDN w:val="0"/>
        <w:adjustRightInd w:val="0"/>
        <w:spacing w:after="600"/>
        <w:ind w:left="142" w:hanging="142"/>
        <w:jc w:val="both"/>
        <w:rPr>
          <w:rFonts w:ascii="Arial" w:hAnsi="Arial" w:cs="Arial"/>
          <w:sz w:val="23"/>
          <w:szCs w:val="23"/>
          <w:lang w:val="es-ES" w:eastAsia="es-ES"/>
        </w:rPr>
      </w:pPr>
      <w:r>
        <w:rPr>
          <w:rFonts w:ascii="Arial" w:hAnsi="Arial" w:cs="Arial"/>
          <w:sz w:val="23"/>
          <w:szCs w:val="23"/>
          <w:lang w:val="es-ES" w:eastAsia="es-ES"/>
        </w:rPr>
        <w:t>•</w:t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 w:rsidRPr="00B97E64">
        <w:rPr>
          <w:rFonts w:ascii="Arial" w:hAnsi="Arial" w:cs="Arial"/>
          <w:sz w:val="23"/>
          <w:szCs w:val="23"/>
          <w:lang w:val="es-ES" w:eastAsia="es-ES"/>
        </w:rPr>
        <w:t>Saber aplicar los trazados básicos que generan las construcciones y figuras geométricas básicas –triángulos, cuadriláteros y circunferencia</w:t>
      </w:r>
      <w:r w:rsidR="00B323B7">
        <w:rPr>
          <w:rFonts w:ascii="Arial" w:hAnsi="Arial" w:cs="Arial"/>
          <w:sz w:val="23"/>
          <w:szCs w:val="23"/>
          <w:lang w:val="es-ES" w:eastAsia="es-ES"/>
        </w:rPr>
        <w:t>s</w:t>
      </w:r>
      <w:r w:rsidRPr="00B97E64">
        <w:rPr>
          <w:rFonts w:ascii="Arial" w:hAnsi="Arial" w:cs="Arial"/>
          <w:sz w:val="23"/>
          <w:szCs w:val="23"/>
          <w:lang w:val="es-ES" w:eastAsia="es-ES"/>
        </w:rPr>
        <w:t>–, así como determinar las características de los puntos y rectas notables en ellos.</w:t>
      </w:r>
    </w:p>
    <w:p w14:paraId="662997A7" w14:textId="6AF17732" w:rsidR="00E94C91" w:rsidRDefault="00E94C91" w:rsidP="00E94C91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CRITERIOS DE EVALUACIÓN</w:t>
      </w:r>
    </w:p>
    <w:p w14:paraId="4EC53CB4" w14:textId="77777777" w:rsidR="00CA35A8" w:rsidRPr="00B97E64" w:rsidRDefault="00CA35A8" w:rsidP="00CA35A8">
      <w:pPr>
        <w:widowControl w:val="0"/>
        <w:autoSpaceDE w:val="0"/>
        <w:autoSpaceDN w:val="0"/>
        <w:adjustRightInd w:val="0"/>
        <w:spacing w:after="160"/>
        <w:ind w:left="142" w:hanging="142"/>
        <w:jc w:val="both"/>
        <w:rPr>
          <w:rFonts w:ascii="Arial" w:hAnsi="Arial" w:cs="Arial"/>
          <w:sz w:val="23"/>
          <w:szCs w:val="23"/>
          <w:lang w:val="es-ES" w:eastAsia="es-ES"/>
        </w:rPr>
      </w:pPr>
      <w:r w:rsidRPr="00B97E64">
        <w:rPr>
          <w:rFonts w:ascii="Arial" w:hAnsi="Arial" w:cs="Arial"/>
          <w:sz w:val="23"/>
          <w:szCs w:val="23"/>
          <w:lang w:val="es-ES" w:eastAsia="es-ES"/>
        </w:rPr>
        <w:t>• Verificar la realización de formas y composiciones mediante la medición de rectas y ángulos con precisión y correcto manejo de los instrumentos de dibujo técnico: la escuadra, el cartabón y el compás.</w:t>
      </w:r>
    </w:p>
    <w:p w14:paraId="7FB6B255" w14:textId="77777777" w:rsidR="00CA35A8" w:rsidRPr="00B97E64" w:rsidRDefault="00CA35A8" w:rsidP="00CA35A8">
      <w:pPr>
        <w:widowControl w:val="0"/>
        <w:autoSpaceDE w:val="0"/>
        <w:autoSpaceDN w:val="0"/>
        <w:adjustRightInd w:val="0"/>
        <w:spacing w:after="160"/>
        <w:ind w:left="142" w:hanging="142"/>
        <w:jc w:val="both"/>
        <w:rPr>
          <w:rFonts w:ascii="Arial" w:hAnsi="Arial" w:cs="Arial"/>
          <w:sz w:val="23"/>
          <w:szCs w:val="23"/>
          <w:lang w:val="es-ES" w:eastAsia="es-ES"/>
        </w:rPr>
      </w:pPr>
      <w:r>
        <w:rPr>
          <w:rFonts w:ascii="Arial" w:hAnsi="Arial" w:cs="Arial"/>
          <w:sz w:val="23"/>
          <w:szCs w:val="23"/>
          <w:lang w:val="es-ES" w:eastAsia="es-ES"/>
        </w:rPr>
        <w:t>•</w:t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 w:rsidRPr="00B97E64">
        <w:rPr>
          <w:rFonts w:ascii="Arial" w:hAnsi="Arial" w:cs="Arial"/>
          <w:sz w:val="23"/>
          <w:szCs w:val="23"/>
          <w:lang w:val="es-ES" w:eastAsia="es-ES"/>
        </w:rPr>
        <w:t>Diferenciar, con claridad, las características básicas de mediatriz y bisectriz en el razonamiento de los trazados y diseños geométricos.</w:t>
      </w:r>
    </w:p>
    <w:p w14:paraId="1EE46B21" w14:textId="77777777" w:rsidR="00CA35A8" w:rsidRPr="00B97E64" w:rsidRDefault="00CA35A8" w:rsidP="00CA35A8">
      <w:pPr>
        <w:widowControl w:val="0"/>
        <w:autoSpaceDE w:val="0"/>
        <w:autoSpaceDN w:val="0"/>
        <w:adjustRightInd w:val="0"/>
        <w:spacing w:after="160"/>
        <w:ind w:left="142" w:hanging="142"/>
        <w:jc w:val="both"/>
        <w:rPr>
          <w:rFonts w:ascii="Arial" w:hAnsi="Arial" w:cs="Arial"/>
          <w:sz w:val="23"/>
          <w:szCs w:val="23"/>
          <w:lang w:val="es-ES" w:eastAsia="es-ES"/>
        </w:rPr>
      </w:pPr>
      <w:r>
        <w:rPr>
          <w:rFonts w:ascii="Arial" w:hAnsi="Arial" w:cs="Arial"/>
          <w:sz w:val="23"/>
          <w:szCs w:val="23"/>
          <w:lang w:val="es-ES" w:eastAsia="es-ES"/>
        </w:rPr>
        <w:t>•</w:t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 w:rsidRPr="00B97E64">
        <w:rPr>
          <w:rFonts w:ascii="Arial" w:hAnsi="Arial" w:cs="Arial"/>
          <w:sz w:val="23"/>
          <w:szCs w:val="23"/>
          <w:lang w:val="es-ES" w:eastAsia="es-ES"/>
        </w:rPr>
        <w:t>Valorar la importancia que tienen las formas básicas, como figuras geométricas, en el ámbito científico, tecnológico, artístico y decorativo.</w:t>
      </w:r>
    </w:p>
    <w:p w14:paraId="2223E846" w14:textId="0A8AAC2F" w:rsidR="00AB4765" w:rsidRPr="00622B6D" w:rsidRDefault="00CA35A8" w:rsidP="00622B6D">
      <w:pPr>
        <w:widowControl w:val="0"/>
        <w:autoSpaceDE w:val="0"/>
        <w:autoSpaceDN w:val="0"/>
        <w:adjustRightInd w:val="0"/>
        <w:spacing w:after="600"/>
        <w:ind w:left="142" w:hanging="142"/>
        <w:jc w:val="both"/>
        <w:rPr>
          <w:rFonts w:ascii="Arial" w:hAnsi="Arial" w:cs="Arial"/>
          <w:sz w:val="23"/>
          <w:szCs w:val="23"/>
          <w:lang w:val="es-ES" w:eastAsia="es-ES"/>
        </w:rPr>
      </w:pPr>
      <w:r w:rsidRPr="00B97E64">
        <w:rPr>
          <w:rFonts w:ascii="Arial" w:hAnsi="Arial" w:cs="Arial"/>
          <w:sz w:val="23"/>
          <w:szCs w:val="23"/>
          <w:lang w:val="es-ES" w:eastAsia="es-ES"/>
        </w:rPr>
        <w:t>• Valorar la realización de las propuestas operativas con limpieza y claridad</w:t>
      </w:r>
      <w:r w:rsidR="00B323B7">
        <w:rPr>
          <w:rFonts w:ascii="Arial" w:hAnsi="Arial" w:cs="Arial"/>
          <w:sz w:val="23"/>
          <w:szCs w:val="23"/>
          <w:lang w:val="es-ES" w:eastAsia="es-ES"/>
        </w:rPr>
        <w:t>.</w:t>
      </w:r>
      <w:r w:rsidR="00AB4765">
        <w:rPr>
          <w:b/>
          <w:i/>
          <w:sz w:val="32"/>
          <w:szCs w:val="32"/>
        </w:rPr>
        <w:br w:type="page"/>
      </w:r>
    </w:p>
    <w:p w14:paraId="36F4F676" w14:textId="223D3B98" w:rsidR="00E94C91" w:rsidRPr="00125044" w:rsidRDefault="00E94C91" w:rsidP="00E94C91">
      <w:pPr>
        <w:pStyle w:val="Prrafodelista"/>
        <w:numPr>
          <w:ilvl w:val="0"/>
          <w:numId w:val="0"/>
        </w:numPr>
        <w:tabs>
          <w:tab w:val="clear" w:pos="142"/>
          <w:tab w:val="left" w:pos="0"/>
        </w:tabs>
        <w:rPr>
          <w:sz w:val="32"/>
          <w:szCs w:val="32"/>
        </w:rPr>
      </w:pPr>
      <w:r w:rsidRPr="00125044">
        <w:rPr>
          <w:b/>
          <w:i/>
          <w:sz w:val="32"/>
          <w:szCs w:val="32"/>
        </w:rPr>
        <w:lastRenderedPageBreak/>
        <w:t xml:space="preserve">U.D. </w:t>
      </w:r>
      <w:r w:rsidR="00AB4765">
        <w:rPr>
          <w:b/>
          <w:i/>
          <w:sz w:val="32"/>
          <w:szCs w:val="32"/>
        </w:rPr>
        <w:t>8</w:t>
      </w:r>
      <w:r w:rsidRPr="00125044">
        <w:rPr>
          <w:b/>
          <w:i/>
          <w:sz w:val="32"/>
          <w:szCs w:val="32"/>
        </w:rPr>
        <w:t xml:space="preserve">.   </w:t>
      </w:r>
      <w:r w:rsidR="00AB4765">
        <w:rPr>
          <w:b/>
          <w:i/>
          <w:sz w:val="32"/>
          <w:szCs w:val="32"/>
        </w:rPr>
        <w:t>Formas poligonales</w:t>
      </w:r>
    </w:p>
    <w:p w14:paraId="6E9FEA86" w14:textId="77777777" w:rsidR="00E94C91" w:rsidRDefault="00E94C91" w:rsidP="00E94C91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</w:p>
    <w:p w14:paraId="07F518D5" w14:textId="77777777" w:rsidR="00E94C91" w:rsidRPr="00B224FA" w:rsidRDefault="00E94C91" w:rsidP="00E94C91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60C66A7C" w14:textId="306873FC" w:rsidR="00E94C91" w:rsidRPr="00F53348" w:rsidRDefault="00AB4765" w:rsidP="00E94C91">
      <w:pPr>
        <w:pStyle w:val="Prrafodelista"/>
        <w:rPr>
          <w:i/>
        </w:rPr>
      </w:pPr>
      <w:r>
        <w:rPr>
          <w:b/>
          <w:i/>
        </w:rPr>
        <w:t>La geometría y el hombre</w:t>
      </w:r>
      <w:r w:rsidR="00E94C91" w:rsidRPr="00F53348">
        <w:rPr>
          <w:i/>
        </w:rPr>
        <w:t xml:space="preserve">. </w:t>
      </w:r>
    </w:p>
    <w:p w14:paraId="36EFFF59" w14:textId="060E385D" w:rsidR="00E94C91" w:rsidRPr="00F53348" w:rsidRDefault="00AB4765" w:rsidP="00E94C91">
      <w:pPr>
        <w:pStyle w:val="Prrafodelista"/>
        <w:rPr>
          <w:i/>
        </w:rPr>
      </w:pPr>
      <w:r>
        <w:rPr>
          <w:b/>
          <w:i/>
        </w:rPr>
        <w:t>Los triángulos</w:t>
      </w:r>
      <w:r w:rsidR="00E94C91" w:rsidRPr="00E157D3">
        <w:rPr>
          <w:b/>
          <w:i/>
        </w:rPr>
        <w:t>.</w:t>
      </w:r>
      <w:r w:rsidR="00E94C91" w:rsidRPr="00F53348">
        <w:rPr>
          <w:i/>
        </w:rPr>
        <w:t xml:space="preserve"> </w:t>
      </w:r>
      <w:r>
        <w:rPr>
          <w:i/>
        </w:rPr>
        <w:t>Definición y designación. Propiedades fundamentales. Clasificación de los triángulos. Líneas y puntos notables en los triángulos.</w:t>
      </w:r>
    </w:p>
    <w:p w14:paraId="3023CD2E" w14:textId="04FC3A1B" w:rsidR="00E94C91" w:rsidRDefault="00AB4765" w:rsidP="00E94C91">
      <w:pPr>
        <w:pStyle w:val="Prrafodelista"/>
        <w:rPr>
          <w:b/>
          <w:i/>
        </w:rPr>
      </w:pPr>
      <w:r>
        <w:rPr>
          <w:b/>
          <w:i/>
        </w:rPr>
        <w:t>Los cuadriláteros</w:t>
      </w:r>
      <w:r w:rsidR="00E94C91">
        <w:rPr>
          <w:b/>
          <w:i/>
        </w:rPr>
        <w:t>.</w:t>
      </w:r>
      <w:r>
        <w:rPr>
          <w:b/>
          <w:i/>
        </w:rPr>
        <w:t xml:space="preserve"> </w:t>
      </w:r>
      <w:r w:rsidRPr="00AB4765">
        <w:rPr>
          <w:i/>
        </w:rPr>
        <w:t>Definición</w:t>
      </w:r>
      <w:r>
        <w:rPr>
          <w:i/>
        </w:rPr>
        <w:t xml:space="preserve"> y características. Propiedad fundamental. Clasificación de los cuadriláteros (convexos, trapecios y trapezoides)</w:t>
      </w:r>
      <w:r w:rsidR="00B323B7">
        <w:rPr>
          <w:i/>
        </w:rPr>
        <w:t>.</w:t>
      </w:r>
    </w:p>
    <w:p w14:paraId="68831B00" w14:textId="2C2F00C4" w:rsidR="00E94C91" w:rsidRPr="00E157D3" w:rsidRDefault="00AB4765" w:rsidP="00E94C91">
      <w:pPr>
        <w:pStyle w:val="Prrafodelista"/>
        <w:rPr>
          <w:b/>
          <w:i/>
        </w:rPr>
      </w:pPr>
      <w:r>
        <w:rPr>
          <w:b/>
          <w:i/>
        </w:rPr>
        <w:t>Formas poligonales</w:t>
      </w:r>
      <w:r w:rsidR="00E94C91" w:rsidRPr="00E157D3">
        <w:rPr>
          <w:b/>
          <w:i/>
        </w:rPr>
        <w:t>.</w:t>
      </w:r>
      <w:r>
        <w:rPr>
          <w:b/>
          <w:i/>
        </w:rPr>
        <w:t xml:space="preserve">  </w:t>
      </w:r>
      <w:r w:rsidRPr="00AB4765">
        <w:rPr>
          <w:i/>
        </w:rPr>
        <w:t>Elementos y denominación.</w:t>
      </w:r>
      <w:r>
        <w:rPr>
          <w:i/>
        </w:rPr>
        <w:t xml:space="preserve"> Propiedades fundamentales. Polígonos regulares inscritos en una circunferencia.</w:t>
      </w:r>
    </w:p>
    <w:p w14:paraId="08AFBF2C" w14:textId="77777777" w:rsidR="00E94C91" w:rsidRPr="00B97E64" w:rsidRDefault="00E94C91" w:rsidP="00E94C91">
      <w:pPr>
        <w:tabs>
          <w:tab w:val="left" w:pos="0"/>
        </w:tabs>
        <w:spacing w:after="100"/>
        <w:ind w:right="-284"/>
        <w:jc w:val="both"/>
        <w:rPr>
          <w:rFonts w:ascii="Arial" w:hAnsi="Arial"/>
          <w:sz w:val="23"/>
          <w:szCs w:val="23"/>
        </w:rPr>
      </w:pPr>
    </w:p>
    <w:p w14:paraId="5945AB3D" w14:textId="77777777" w:rsidR="00E94C91" w:rsidRPr="00B224FA" w:rsidRDefault="00E94C91" w:rsidP="00E94C91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OBJETIVO</w:t>
      </w:r>
      <w:r w:rsidRPr="00B224FA">
        <w:rPr>
          <w:rFonts w:ascii="Arial" w:hAnsi="Arial"/>
          <w:i/>
          <w:iCs/>
          <w:spacing w:val="26"/>
          <w:sz w:val="25"/>
          <w:szCs w:val="25"/>
        </w:rPr>
        <w:t>S</w:t>
      </w:r>
      <w:r>
        <w:rPr>
          <w:rFonts w:ascii="Arial" w:hAnsi="Arial"/>
          <w:i/>
          <w:iCs/>
          <w:spacing w:val="26"/>
          <w:sz w:val="25"/>
          <w:szCs w:val="25"/>
        </w:rPr>
        <w:t xml:space="preserve"> ESPECÍFICOS</w:t>
      </w:r>
    </w:p>
    <w:p w14:paraId="019F0F93" w14:textId="77777777" w:rsidR="00AB4765" w:rsidRPr="00B97E64" w:rsidRDefault="00AB4765" w:rsidP="00AB4765">
      <w:pPr>
        <w:pStyle w:val="OBJETIVOSYCRITERIOSPORTADA"/>
        <w:tabs>
          <w:tab w:val="left" w:pos="142"/>
        </w:tabs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 w:rsidRPr="00B97E64">
        <w:rPr>
          <w:rFonts w:ascii="Arial" w:hAnsi="Arial" w:cs="Arial"/>
          <w:color w:val="auto"/>
          <w:sz w:val="23"/>
          <w:szCs w:val="23"/>
        </w:rPr>
        <w:t>• Apreciar la importancia que tiene la geometría de las formas poligonales para el estudio de la estructura interna de los objetos.</w:t>
      </w:r>
    </w:p>
    <w:p w14:paraId="4E2537B1" w14:textId="77777777" w:rsidR="00AB4765" w:rsidRPr="00B97E64" w:rsidRDefault="00AB4765" w:rsidP="00AB4765">
      <w:pPr>
        <w:pStyle w:val="OBJETIVOSYCRITERIOSPORTADA"/>
        <w:tabs>
          <w:tab w:val="left" w:pos="142"/>
        </w:tabs>
        <w:spacing w:after="120" w:line="240" w:lineRule="auto"/>
        <w:ind w:left="180" w:hanging="18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•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</w:r>
      <w:r w:rsidRPr="00B97E64">
        <w:rPr>
          <w:rFonts w:ascii="Arial" w:hAnsi="Arial" w:cs="Arial"/>
          <w:color w:val="auto"/>
          <w:sz w:val="23"/>
          <w:szCs w:val="23"/>
        </w:rPr>
        <w:t>Conocer y aplicar los diversos trazados que dividen la circunferencia en partes iguales y, en consecuencia, poder inscribir en ella polígonos regulares.</w:t>
      </w:r>
    </w:p>
    <w:p w14:paraId="04D67179" w14:textId="77777777" w:rsidR="00AB4765" w:rsidRPr="00B97E64" w:rsidRDefault="00AB4765" w:rsidP="00AB4765">
      <w:pPr>
        <w:pStyle w:val="OBJETIVOSYCRITERIOSPORTADA"/>
        <w:tabs>
          <w:tab w:val="clear" w:pos="181"/>
          <w:tab w:val="left" w:pos="142"/>
        </w:tabs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•</w:t>
      </w:r>
      <w:r>
        <w:rPr>
          <w:rFonts w:ascii="Arial" w:hAnsi="Arial" w:cs="Arial"/>
          <w:color w:val="auto"/>
          <w:sz w:val="23"/>
          <w:szCs w:val="23"/>
        </w:rPr>
        <w:tab/>
      </w:r>
      <w:r w:rsidRPr="00B97E64">
        <w:rPr>
          <w:rFonts w:ascii="Arial" w:hAnsi="Arial" w:cs="Arial"/>
          <w:color w:val="auto"/>
          <w:sz w:val="23"/>
          <w:szCs w:val="23"/>
        </w:rPr>
        <w:t>Saber construir polígonos convexos y cóncavos o estrellados de lado conocido, para su    aplicación al diseño ornamental.</w:t>
      </w:r>
    </w:p>
    <w:p w14:paraId="08250A2C" w14:textId="77777777" w:rsidR="00E94C91" w:rsidRDefault="00E94C91" w:rsidP="00E94C91">
      <w:pPr>
        <w:pStyle w:val="Prrafodelista"/>
        <w:numPr>
          <w:ilvl w:val="0"/>
          <w:numId w:val="0"/>
        </w:numPr>
        <w:ind w:left="142"/>
        <w:rPr>
          <w:rFonts w:eastAsiaTheme="minorEastAsia"/>
          <w:spacing w:val="-4"/>
          <w:lang w:eastAsia="es-ES"/>
        </w:rPr>
      </w:pPr>
    </w:p>
    <w:p w14:paraId="1003E346" w14:textId="77777777" w:rsidR="00E94C91" w:rsidRPr="00B224FA" w:rsidRDefault="00E94C91" w:rsidP="00E94C91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CRITERIOS DE EVALUACIÓN</w:t>
      </w:r>
    </w:p>
    <w:p w14:paraId="5212233C" w14:textId="5D50A7AC" w:rsidR="00AB4765" w:rsidRPr="00B97E64" w:rsidRDefault="00AB4765" w:rsidP="00AB4765">
      <w:pPr>
        <w:pStyle w:val="OBJETIVOSYCRITERIOSPORTADA"/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 w:rsidRPr="00B97E64">
        <w:rPr>
          <w:rFonts w:ascii="Arial" w:hAnsi="Arial"/>
          <w:color w:val="auto"/>
          <w:sz w:val="23"/>
          <w:szCs w:val="23"/>
        </w:rPr>
        <w:t>•</w:t>
      </w:r>
      <w:r>
        <w:rPr>
          <w:rFonts w:ascii="Arial" w:hAnsi="Arial"/>
          <w:color w:val="auto"/>
          <w:sz w:val="23"/>
          <w:szCs w:val="23"/>
        </w:rPr>
        <w:tab/>
      </w:r>
      <w:r w:rsidRPr="00B97E64">
        <w:rPr>
          <w:rFonts w:ascii="Arial" w:hAnsi="Arial" w:cs="Arial"/>
          <w:color w:val="auto"/>
          <w:sz w:val="23"/>
          <w:szCs w:val="23"/>
        </w:rPr>
        <w:t>Comprobar si se ha aprendido a representar correctamente las formas y estructuras geométricas de forma objetiva, empleando el razonamiento lógico y la utilización de la geometría plana.</w:t>
      </w:r>
    </w:p>
    <w:p w14:paraId="1CDEA02C" w14:textId="6F02CB7A" w:rsidR="00AB4765" w:rsidRPr="00B97E64" w:rsidRDefault="00AB4765" w:rsidP="00AB4765">
      <w:pPr>
        <w:pStyle w:val="OBJETIVOSYCRITERIOSPORTADA"/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 w:rsidRPr="00B97E64">
        <w:rPr>
          <w:rFonts w:ascii="Arial" w:hAnsi="Arial" w:cs="Arial"/>
          <w:color w:val="auto"/>
          <w:sz w:val="23"/>
          <w:szCs w:val="23"/>
        </w:rPr>
        <w:t>•</w:t>
      </w:r>
      <w:r>
        <w:rPr>
          <w:rFonts w:ascii="Arial" w:hAnsi="Arial" w:cs="Arial"/>
          <w:color w:val="auto"/>
          <w:sz w:val="23"/>
          <w:szCs w:val="23"/>
        </w:rPr>
        <w:tab/>
      </w:r>
      <w:r w:rsidRPr="00B97E64">
        <w:rPr>
          <w:rFonts w:ascii="Arial" w:hAnsi="Arial" w:cs="Arial"/>
          <w:color w:val="auto"/>
          <w:sz w:val="23"/>
          <w:szCs w:val="23"/>
        </w:rPr>
        <w:t xml:space="preserve">Reconocer estructuras poligonales </w:t>
      </w:r>
      <w:r w:rsidRPr="00B97E64">
        <w:rPr>
          <w:rFonts w:ascii="Arial" w:hAnsi="Arial" w:cs="Arial"/>
          <w:color w:val="auto"/>
          <w:spacing w:val="0"/>
          <w:sz w:val="23"/>
          <w:szCs w:val="23"/>
        </w:rPr>
        <w:t>en el arte, el diseño y la arquitectura</w:t>
      </w:r>
      <w:r w:rsidRPr="00B97E64">
        <w:rPr>
          <w:rFonts w:ascii="Arial" w:hAnsi="Arial" w:cs="Arial"/>
          <w:color w:val="auto"/>
          <w:sz w:val="23"/>
          <w:szCs w:val="23"/>
        </w:rPr>
        <w:t xml:space="preserve"> </w:t>
      </w:r>
      <w:r w:rsidR="004127EF">
        <w:rPr>
          <w:rFonts w:ascii="Arial" w:hAnsi="Arial" w:cs="Arial"/>
          <w:color w:val="auto"/>
          <w:sz w:val="23"/>
          <w:szCs w:val="23"/>
        </w:rPr>
        <w:t>siendo capaz de aplicar los conocimientos adquiridos en diseños ornamentales.</w:t>
      </w:r>
    </w:p>
    <w:p w14:paraId="23B376A0" w14:textId="4445CE2D" w:rsidR="00AB4765" w:rsidRPr="00B97E64" w:rsidRDefault="00AB4765" w:rsidP="00AB4765">
      <w:pPr>
        <w:pStyle w:val="OBJETIVOSYCRITERIOSPORTADA"/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 w:rsidRPr="00B97E64">
        <w:rPr>
          <w:rFonts w:ascii="Arial" w:hAnsi="Arial" w:cs="Arial"/>
          <w:color w:val="auto"/>
          <w:sz w:val="23"/>
          <w:szCs w:val="23"/>
        </w:rPr>
        <w:t>•</w:t>
      </w:r>
      <w:r>
        <w:rPr>
          <w:rFonts w:ascii="Arial" w:hAnsi="Arial" w:cs="Arial"/>
          <w:color w:val="auto"/>
          <w:sz w:val="23"/>
          <w:szCs w:val="23"/>
        </w:rPr>
        <w:tab/>
      </w:r>
      <w:r w:rsidRPr="00B97E64">
        <w:rPr>
          <w:rFonts w:ascii="Arial" w:hAnsi="Arial" w:cs="Arial"/>
          <w:color w:val="auto"/>
          <w:sz w:val="23"/>
          <w:szCs w:val="23"/>
        </w:rPr>
        <w:t>Conocer y representar los distintos polígonos regulares dado el radio de la circunferencia que los circunscribe o el lado del mismo.</w:t>
      </w:r>
    </w:p>
    <w:p w14:paraId="36DAAC45" w14:textId="5826A3BE" w:rsidR="00AB4765" w:rsidRDefault="00AB4765" w:rsidP="00AB4765">
      <w:pPr>
        <w:pStyle w:val="OBJETIVOSYCRITERIOSPORTADA"/>
        <w:spacing w:after="600" w:line="240" w:lineRule="auto"/>
        <w:ind w:left="142" w:hanging="142"/>
        <w:contextualSpacing/>
        <w:rPr>
          <w:rFonts w:ascii="Arial" w:hAnsi="Arial" w:cs="Arial"/>
          <w:color w:val="auto"/>
          <w:sz w:val="23"/>
          <w:szCs w:val="23"/>
        </w:rPr>
      </w:pPr>
      <w:r w:rsidRPr="00B97E64">
        <w:rPr>
          <w:rFonts w:ascii="Arial" w:hAnsi="Arial" w:cs="Arial"/>
          <w:color w:val="auto"/>
          <w:sz w:val="23"/>
          <w:szCs w:val="23"/>
        </w:rPr>
        <w:t>•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Pr="00B97E64">
        <w:rPr>
          <w:rFonts w:ascii="Arial" w:hAnsi="Arial" w:cs="Arial"/>
          <w:color w:val="auto"/>
          <w:sz w:val="23"/>
          <w:szCs w:val="23"/>
        </w:rPr>
        <w:t>Valorar la exactitud y el cuidado en la representación final de los trabajos realizados.</w:t>
      </w:r>
    </w:p>
    <w:p w14:paraId="5D64A309" w14:textId="77777777" w:rsidR="00BA0E0B" w:rsidRPr="00000563" w:rsidRDefault="00BA0E0B" w:rsidP="00AB4765">
      <w:pPr>
        <w:pStyle w:val="OBJETIVOSYCRITERIOSPORTADA"/>
        <w:spacing w:after="600" w:line="240" w:lineRule="auto"/>
        <w:ind w:left="142" w:hanging="142"/>
        <w:contextualSpacing/>
        <w:rPr>
          <w:rFonts w:ascii="Arial" w:hAnsi="Arial" w:cs="Arial"/>
          <w:color w:val="auto"/>
          <w:sz w:val="23"/>
          <w:szCs w:val="23"/>
        </w:rPr>
      </w:pPr>
    </w:p>
    <w:p w14:paraId="788DDCDC" w14:textId="4769279D" w:rsidR="00E94C91" w:rsidRPr="00125044" w:rsidRDefault="00E94C91" w:rsidP="00E94C91">
      <w:pPr>
        <w:pStyle w:val="Prrafodelista"/>
        <w:numPr>
          <w:ilvl w:val="0"/>
          <w:numId w:val="0"/>
        </w:numPr>
        <w:tabs>
          <w:tab w:val="clear" w:pos="142"/>
          <w:tab w:val="left" w:pos="0"/>
        </w:tabs>
        <w:rPr>
          <w:sz w:val="32"/>
          <w:szCs w:val="32"/>
        </w:rPr>
      </w:pPr>
      <w:r w:rsidRPr="00125044">
        <w:rPr>
          <w:b/>
          <w:i/>
          <w:sz w:val="32"/>
          <w:szCs w:val="32"/>
        </w:rPr>
        <w:t xml:space="preserve">U.D. </w:t>
      </w:r>
      <w:r w:rsidR="00BA0E0B">
        <w:rPr>
          <w:b/>
          <w:i/>
          <w:sz w:val="32"/>
          <w:szCs w:val="32"/>
        </w:rPr>
        <w:t>9</w:t>
      </w:r>
      <w:r w:rsidRPr="00125044">
        <w:rPr>
          <w:b/>
          <w:i/>
          <w:sz w:val="32"/>
          <w:szCs w:val="32"/>
        </w:rPr>
        <w:t xml:space="preserve">.   </w:t>
      </w:r>
      <w:r w:rsidR="00164517">
        <w:rPr>
          <w:b/>
          <w:i/>
          <w:sz w:val="32"/>
          <w:szCs w:val="32"/>
        </w:rPr>
        <w:t>Tangencias y módulos</w:t>
      </w:r>
    </w:p>
    <w:p w14:paraId="755ED49D" w14:textId="77777777" w:rsidR="00E94C91" w:rsidRDefault="00E94C91" w:rsidP="00B65766">
      <w:pPr>
        <w:pStyle w:val="Lista"/>
        <w:widowControl w:val="0"/>
        <w:spacing w:after="120"/>
        <w:ind w:left="0" w:firstLine="0"/>
        <w:rPr>
          <w:rFonts w:ascii="Arial" w:hAnsi="Arial"/>
          <w:i/>
          <w:iCs/>
          <w:spacing w:val="26"/>
          <w:sz w:val="25"/>
          <w:szCs w:val="25"/>
        </w:rPr>
      </w:pPr>
    </w:p>
    <w:p w14:paraId="520F7A74" w14:textId="77777777" w:rsidR="00E94C91" w:rsidRPr="00B224FA" w:rsidRDefault="00E94C91" w:rsidP="00E94C91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36D991E0" w14:textId="342F2364" w:rsidR="00E94C91" w:rsidRPr="00F53348" w:rsidRDefault="00164517" w:rsidP="00E94C91">
      <w:pPr>
        <w:pStyle w:val="Prrafodelista"/>
        <w:rPr>
          <w:i/>
        </w:rPr>
      </w:pPr>
      <w:r>
        <w:rPr>
          <w:b/>
          <w:i/>
        </w:rPr>
        <w:t>Tangencias y diseño</w:t>
      </w:r>
      <w:r w:rsidR="00E94C91" w:rsidRPr="00F53348">
        <w:rPr>
          <w:i/>
        </w:rPr>
        <w:t>.</w:t>
      </w:r>
      <w:r w:rsidR="00E94C91">
        <w:rPr>
          <w:i/>
        </w:rPr>
        <w:t xml:space="preserve"> </w:t>
      </w:r>
      <w:r>
        <w:rPr>
          <w:i/>
        </w:rPr>
        <w:t>Principios básicos</w:t>
      </w:r>
      <w:r w:rsidR="00E94C91">
        <w:rPr>
          <w:i/>
        </w:rPr>
        <w:t>.</w:t>
      </w:r>
      <w:r w:rsidR="00B149D3">
        <w:rPr>
          <w:i/>
        </w:rPr>
        <w:t xml:space="preserve"> Trazado de rectas tangentes a una circunferencia. Trazado de rectas tangentes a dos circunferencias.</w:t>
      </w:r>
    </w:p>
    <w:p w14:paraId="53BE2121" w14:textId="52B7525C" w:rsidR="00E94C91" w:rsidRPr="00F53348" w:rsidRDefault="00B149D3" w:rsidP="00E94C91">
      <w:pPr>
        <w:pStyle w:val="Prrafodelista"/>
        <w:rPr>
          <w:i/>
        </w:rPr>
      </w:pPr>
      <w:r>
        <w:rPr>
          <w:b/>
          <w:i/>
        </w:rPr>
        <w:t>Enlaces en curvas técnicas</w:t>
      </w:r>
      <w:r w:rsidR="00E94C91" w:rsidRPr="00E157D3">
        <w:rPr>
          <w:b/>
          <w:i/>
        </w:rPr>
        <w:t>.</w:t>
      </w:r>
      <w:r w:rsidR="00E94C91">
        <w:rPr>
          <w:i/>
        </w:rPr>
        <w:t xml:space="preserve"> </w:t>
      </w:r>
      <w:r>
        <w:rPr>
          <w:i/>
        </w:rPr>
        <w:t>Óvalo</w:t>
      </w:r>
      <w:r w:rsidR="00E94C91">
        <w:rPr>
          <w:i/>
        </w:rPr>
        <w:t>.</w:t>
      </w:r>
      <w:r w:rsidR="00335DA9">
        <w:rPr>
          <w:i/>
        </w:rPr>
        <w:t xml:space="preserve"> Ovoide. Espiral</w:t>
      </w:r>
      <w:r w:rsidR="00F27AA1">
        <w:rPr>
          <w:i/>
        </w:rPr>
        <w:t>.</w:t>
      </w:r>
    </w:p>
    <w:p w14:paraId="4009D843" w14:textId="20224124" w:rsidR="00E94C91" w:rsidRPr="00E157D3" w:rsidRDefault="00F27AA1" w:rsidP="00E94C91">
      <w:pPr>
        <w:pStyle w:val="Prrafodelista"/>
        <w:rPr>
          <w:b/>
          <w:i/>
        </w:rPr>
      </w:pPr>
      <w:r>
        <w:rPr>
          <w:b/>
          <w:i/>
        </w:rPr>
        <w:t>Movimientos en el plano</w:t>
      </w:r>
      <w:r w:rsidR="00E94C91" w:rsidRPr="00E157D3">
        <w:rPr>
          <w:b/>
          <w:i/>
        </w:rPr>
        <w:t>.</w:t>
      </w:r>
      <w:r w:rsidR="00E94C91">
        <w:rPr>
          <w:i/>
        </w:rPr>
        <w:t xml:space="preserve"> </w:t>
      </w:r>
      <w:r>
        <w:rPr>
          <w:i/>
        </w:rPr>
        <w:t>Traslación. Giro o rotación. Simetrías.</w:t>
      </w:r>
    </w:p>
    <w:p w14:paraId="120BDDCB" w14:textId="5D29B780" w:rsidR="00E94C91" w:rsidRDefault="00E94C91" w:rsidP="00F27AA1">
      <w:pPr>
        <w:tabs>
          <w:tab w:val="left" w:pos="0"/>
        </w:tabs>
        <w:spacing w:after="100"/>
        <w:ind w:right="-284"/>
        <w:jc w:val="both"/>
        <w:rPr>
          <w:rFonts w:ascii="Arial" w:hAnsi="Arial"/>
          <w:sz w:val="23"/>
          <w:szCs w:val="23"/>
        </w:rPr>
      </w:pPr>
    </w:p>
    <w:p w14:paraId="247196E6" w14:textId="34B6B086" w:rsidR="00F27AA1" w:rsidRDefault="00F27AA1" w:rsidP="00F27AA1">
      <w:pPr>
        <w:tabs>
          <w:tab w:val="left" w:pos="0"/>
        </w:tabs>
        <w:spacing w:after="100"/>
        <w:ind w:right="-284"/>
        <w:jc w:val="both"/>
        <w:rPr>
          <w:rFonts w:ascii="Arial" w:hAnsi="Arial"/>
          <w:sz w:val="23"/>
          <w:szCs w:val="23"/>
        </w:rPr>
      </w:pPr>
    </w:p>
    <w:p w14:paraId="5F9EDCA5" w14:textId="77777777" w:rsidR="00F27AA1" w:rsidRPr="00B97E64" w:rsidRDefault="00F27AA1" w:rsidP="00F27AA1">
      <w:pPr>
        <w:tabs>
          <w:tab w:val="left" w:pos="0"/>
        </w:tabs>
        <w:spacing w:after="100"/>
        <w:ind w:right="-284"/>
        <w:jc w:val="both"/>
        <w:rPr>
          <w:rFonts w:ascii="Arial" w:hAnsi="Arial"/>
          <w:sz w:val="23"/>
          <w:szCs w:val="23"/>
        </w:rPr>
      </w:pPr>
    </w:p>
    <w:p w14:paraId="6C4867FF" w14:textId="77777777" w:rsidR="00E94C91" w:rsidRPr="00B224FA" w:rsidRDefault="00E94C91" w:rsidP="00E94C91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lastRenderedPageBreak/>
        <w:t>OBJETIVO</w:t>
      </w:r>
      <w:r w:rsidRPr="00B224FA">
        <w:rPr>
          <w:rFonts w:ascii="Arial" w:hAnsi="Arial"/>
          <w:i/>
          <w:iCs/>
          <w:spacing w:val="26"/>
          <w:sz w:val="25"/>
          <w:szCs w:val="25"/>
        </w:rPr>
        <w:t>S</w:t>
      </w:r>
      <w:r>
        <w:rPr>
          <w:rFonts w:ascii="Arial" w:hAnsi="Arial"/>
          <w:i/>
          <w:iCs/>
          <w:spacing w:val="26"/>
          <w:sz w:val="25"/>
          <w:szCs w:val="25"/>
        </w:rPr>
        <w:t xml:space="preserve"> ESPECÍFICOS</w:t>
      </w:r>
    </w:p>
    <w:p w14:paraId="71E29DA3" w14:textId="77777777" w:rsidR="00EA6879" w:rsidRPr="00B97E64" w:rsidRDefault="00EA6879" w:rsidP="00EA6879">
      <w:pPr>
        <w:pStyle w:val="Prrafodelista"/>
      </w:pPr>
      <w:r w:rsidRPr="00B97E64">
        <w:t>Entender que el enlace de líneas consiste en saber aplicar las dos propiedades fundamentales que rigen las tangencias.</w:t>
      </w:r>
    </w:p>
    <w:p w14:paraId="1DC66F87" w14:textId="77777777" w:rsidR="00EA6879" w:rsidRPr="00B97E64" w:rsidRDefault="00EA6879" w:rsidP="00EA6879">
      <w:pPr>
        <w:pStyle w:val="Prrafodelista"/>
      </w:pPr>
      <w:r w:rsidRPr="00B97E64">
        <w:t>Resolver las construcciones básicas de tangencias entre rectas y circunferencias y de estas entre sí, señalando con toda precisión el punto o puntos de contacto.</w:t>
      </w:r>
    </w:p>
    <w:p w14:paraId="60B14484" w14:textId="77777777" w:rsidR="00EA6879" w:rsidRPr="00B97E64" w:rsidRDefault="00EA6879" w:rsidP="00EA6879">
      <w:pPr>
        <w:pStyle w:val="Prrafodelista"/>
      </w:pPr>
      <w:r w:rsidRPr="00B97E64">
        <w:t>Comprender las posibilidades que brindan las tangencias en diferentes construcciones y diseños.</w:t>
      </w:r>
    </w:p>
    <w:p w14:paraId="0B9E57D2" w14:textId="77777777" w:rsidR="00EA6879" w:rsidRPr="00706B82" w:rsidRDefault="00EA6879" w:rsidP="00EA6879">
      <w:pPr>
        <w:pStyle w:val="Prrafodelista"/>
      </w:pPr>
      <w:r w:rsidRPr="00B97E64">
        <w:rPr>
          <w:spacing w:val="9"/>
        </w:rPr>
        <w:t>Conocer la existencia y caracte</w:t>
      </w:r>
      <w:r w:rsidRPr="00B97E64">
        <w:rPr>
          <w:spacing w:val="6"/>
        </w:rPr>
        <w:t xml:space="preserve">rísticas de los óvalos, ovoides y </w:t>
      </w:r>
      <w:r w:rsidRPr="00B97E64">
        <w:t>espirales de núcleo poligonal como aplicación directa y concreta al trazado de enlaces.</w:t>
      </w:r>
    </w:p>
    <w:p w14:paraId="7F643803" w14:textId="1863C753" w:rsidR="00E94C91" w:rsidRPr="00EA6879" w:rsidRDefault="00EA6879" w:rsidP="00EA6879">
      <w:pPr>
        <w:pStyle w:val="Prrafodelista"/>
        <w:rPr>
          <w:rFonts w:eastAsiaTheme="minorEastAsia"/>
          <w:lang w:eastAsia="es-ES"/>
        </w:rPr>
      </w:pPr>
      <w:r w:rsidRPr="00EA6879">
        <w:rPr>
          <w:rFonts w:cs="Arial"/>
        </w:rPr>
        <w:t>Conocer y valorar las posibilidades que ofrece el fabuloso mundo de las redes elementales, sus diseños y variedades decorativas.</w:t>
      </w:r>
    </w:p>
    <w:p w14:paraId="51FF5878" w14:textId="77777777" w:rsidR="00EA6879" w:rsidRPr="00E70324" w:rsidRDefault="00EA6879" w:rsidP="00E94C91">
      <w:pPr>
        <w:pStyle w:val="Prrafodelista"/>
        <w:numPr>
          <w:ilvl w:val="0"/>
          <w:numId w:val="0"/>
        </w:numPr>
        <w:ind w:left="142"/>
        <w:rPr>
          <w:rFonts w:eastAsiaTheme="minorEastAsia"/>
          <w:spacing w:val="-4"/>
          <w:lang w:eastAsia="es-ES"/>
        </w:rPr>
      </w:pPr>
    </w:p>
    <w:p w14:paraId="42C5D542" w14:textId="77777777" w:rsidR="00E94C91" w:rsidRPr="00B224FA" w:rsidRDefault="00E94C91" w:rsidP="00E94C91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CRITERIOS DE EVALUACIÓN</w:t>
      </w:r>
    </w:p>
    <w:p w14:paraId="4297B5EC" w14:textId="77777777" w:rsidR="00EA6879" w:rsidRPr="00B97E64" w:rsidRDefault="00EA6879" w:rsidP="00EA6879">
      <w:pPr>
        <w:pStyle w:val="OBJETIVOSYCRITERIOSPORTADA"/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 w:rsidRPr="00B97E64">
        <w:rPr>
          <w:rFonts w:ascii="Arial" w:hAnsi="Arial"/>
          <w:color w:val="auto"/>
          <w:sz w:val="23"/>
          <w:szCs w:val="23"/>
        </w:rPr>
        <w:t>•</w:t>
      </w:r>
      <w:r w:rsidRPr="00B97E64">
        <w:rPr>
          <w:rFonts w:ascii="Arial" w:hAnsi="Arial"/>
          <w:color w:val="auto"/>
          <w:sz w:val="23"/>
          <w:szCs w:val="23"/>
        </w:rPr>
        <w:tab/>
      </w:r>
      <w:r w:rsidRPr="00B97E64">
        <w:rPr>
          <w:rFonts w:ascii="Arial" w:hAnsi="Arial" w:cs="Arial"/>
          <w:color w:val="auto"/>
          <w:sz w:val="23"/>
          <w:szCs w:val="23"/>
        </w:rPr>
        <w:t>Valorar la destreza en el manejo de los instrumentos de dibujo lineal y estimar la precisión de las representaciones gráficas.</w:t>
      </w:r>
    </w:p>
    <w:p w14:paraId="512AFF51" w14:textId="77777777" w:rsidR="00EA6879" w:rsidRPr="00B97E64" w:rsidRDefault="00EA6879" w:rsidP="00EA6879">
      <w:pPr>
        <w:pStyle w:val="OBJETIVOSYCRITERIOSPORTADA"/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 w:rsidRPr="00B97E64">
        <w:rPr>
          <w:rFonts w:ascii="Arial" w:hAnsi="Arial" w:cs="Arial"/>
          <w:color w:val="auto"/>
          <w:sz w:val="23"/>
          <w:szCs w:val="23"/>
        </w:rPr>
        <w:t>• Dibujar y resolver problemas geo</w:t>
      </w:r>
      <w:r w:rsidRPr="00B97E64">
        <w:rPr>
          <w:rFonts w:ascii="Arial" w:hAnsi="Arial" w:cs="Arial"/>
          <w:color w:val="auto"/>
          <w:spacing w:val="2"/>
          <w:sz w:val="23"/>
          <w:szCs w:val="23"/>
        </w:rPr>
        <w:t>mé</w:t>
      </w:r>
      <w:r w:rsidRPr="00B97E64">
        <w:rPr>
          <w:rFonts w:ascii="Arial" w:hAnsi="Arial" w:cs="Arial"/>
          <w:color w:val="auto"/>
          <w:spacing w:val="7"/>
          <w:sz w:val="23"/>
          <w:szCs w:val="23"/>
        </w:rPr>
        <w:t xml:space="preserve">tricos, valorando el método y el </w:t>
      </w:r>
      <w:r w:rsidRPr="00B97E64">
        <w:rPr>
          <w:rFonts w:ascii="Arial" w:hAnsi="Arial" w:cs="Arial"/>
          <w:color w:val="auto"/>
          <w:spacing w:val="2"/>
          <w:sz w:val="23"/>
          <w:szCs w:val="23"/>
        </w:rPr>
        <w:t>razonamiento de las construcciones</w:t>
      </w:r>
      <w:r w:rsidRPr="00B97E64">
        <w:rPr>
          <w:rFonts w:ascii="Arial" w:hAnsi="Arial" w:cs="Arial"/>
          <w:color w:val="auto"/>
          <w:sz w:val="23"/>
          <w:szCs w:val="23"/>
        </w:rPr>
        <w:t xml:space="preserve"> y trazados, así como su acabado y presentación.</w:t>
      </w:r>
    </w:p>
    <w:p w14:paraId="7991A56F" w14:textId="77777777" w:rsidR="00EA6879" w:rsidRPr="00B97E64" w:rsidRDefault="00EA6879" w:rsidP="00EA6879">
      <w:pPr>
        <w:pStyle w:val="OBJETIVOSYCRITERIOSPORTADA"/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 w:rsidRPr="00B97E64">
        <w:rPr>
          <w:rFonts w:ascii="Arial" w:hAnsi="Arial" w:cs="Arial"/>
          <w:color w:val="auto"/>
          <w:sz w:val="23"/>
          <w:szCs w:val="23"/>
        </w:rPr>
        <w:t>•</w:t>
      </w:r>
      <w:r w:rsidRPr="00B97E64">
        <w:rPr>
          <w:rFonts w:ascii="Arial" w:hAnsi="Arial" w:cs="Arial"/>
          <w:color w:val="auto"/>
          <w:sz w:val="23"/>
          <w:szCs w:val="23"/>
        </w:rPr>
        <w:tab/>
        <w:t>Diseñar objetos de uso común en los que sea preciso resolver proble</w:t>
      </w:r>
      <w:r w:rsidRPr="00B97E64">
        <w:rPr>
          <w:rFonts w:ascii="Arial" w:hAnsi="Arial" w:cs="Arial"/>
          <w:color w:val="auto"/>
          <w:spacing w:val="9"/>
          <w:sz w:val="23"/>
          <w:szCs w:val="23"/>
        </w:rPr>
        <w:t>mas básicos de tangencias, ra</w:t>
      </w:r>
      <w:r w:rsidRPr="00B97E64">
        <w:rPr>
          <w:rFonts w:ascii="Arial" w:hAnsi="Arial" w:cs="Arial"/>
          <w:color w:val="auto"/>
          <w:sz w:val="23"/>
          <w:szCs w:val="23"/>
        </w:rPr>
        <w:t>zonando sus trazados.</w:t>
      </w:r>
    </w:p>
    <w:p w14:paraId="3A0FA71D" w14:textId="51B878F7" w:rsidR="00E94C91" w:rsidRDefault="00EA6879" w:rsidP="00EA6879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FranklinGothic-Book" w:eastAsiaTheme="minorEastAsia" w:hAnsi="FranklinGothic-Book" w:cs="FranklinGothic-Book"/>
          <w:color w:val="FFFFFF"/>
          <w:spacing w:val="4"/>
          <w:sz w:val="19"/>
          <w:szCs w:val="19"/>
          <w:lang w:eastAsia="es-ES"/>
        </w:rPr>
      </w:pPr>
      <w:r w:rsidRPr="009D0446">
        <w:rPr>
          <w:rFonts w:ascii="Arial" w:hAnsi="Arial" w:cs="Arial"/>
          <w:sz w:val="23"/>
          <w:szCs w:val="23"/>
        </w:rPr>
        <w:t>•</w:t>
      </w:r>
      <w:r w:rsidRPr="009D0446">
        <w:rPr>
          <w:rFonts w:ascii="Arial" w:hAnsi="Arial" w:cs="Arial"/>
          <w:sz w:val="23"/>
          <w:szCs w:val="23"/>
        </w:rPr>
        <w:tab/>
      </w:r>
      <w:r w:rsidRPr="009D0446">
        <w:rPr>
          <w:rFonts w:ascii="Arial" w:hAnsi="Arial" w:cs="Arial"/>
          <w:spacing w:val="-2"/>
          <w:sz w:val="23"/>
          <w:szCs w:val="23"/>
        </w:rPr>
        <w:t xml:space="preserve">Valorar </w:t>
      </w:r>
      <w:r w:rsidRPr="00CC4DF4">
        <w:rPr>
          <w:rFonts w:ascii="Arial" w:hAnsi="Arial" w:cs="Arial"/>
          <w:spacing w:val="2"/>
          <w:sz w:val="23"/>
          <w:szCs w:val="23"/>
        </w:rPr>
        <w:t>el razonamiento, la creatividad y la claridad gráfica en el trazado y ornamentación de los diseños</w:t>
      </w:r>
      <w:r w:rsidR="00B323B7">
        <w:rPr>
          <w:rFonts w:ascii="Arial" w:hAnsi="Arial" w:cs="Arial"/>
          <w:spacing w:val="2"/>
          <w:sz w:val="23"/>
          <w:szCs w:val="23"/>
        </w:rPr>
        <w:t xml:space="preserve">, así </w:t>
      </w:r>
      <w:r w:rsidR="00F27071">
        <w:rPr>
          <w:rFonts w:ascii="Arial" w:hAnsi="Arial"/>
          <w:spacing w:val="2"/>
          <w:sz w:val="23"/>
          <w:szCs w:val="23"/>
        </w:rPr>
        <w:t>como</w:t>
      </w:r>
      <w:r w:rsidRPr="00CC4DF4">
        <w:rPr>
          <w:rFonts w:ascii="Arial" w:hAnsi="Arial"/>
          <w:spacing w:val="2"/>
          <w:sz w:val="23"/>
          <w:szCs w:val="23"/>
        </w:rPr>
        <w:t xml:space="preserve"> la realización de los ejercicios con limpieza y claridad</w:t>
      </w:r>
      <w:r>
        <w:rPr>
          <w:rFonts w:ascii="Arial" w:hAnsi="Arial"/>
          <w:spacing w:val="2"/>
          <w:sz w:val="23"/>
          <w:szCs w:val="23"/>
        </w:rPr>
        <w:t>.</w:t>
      </w:r>
    </w:p>
    <w:p w14:paraId="2EF11B6B" w14:textId="26DAFACB" w:rsidR="00E94C91" w:rsidRDefault="00E94C91" w:rsidP="00E94C91"/>
    <w:p w14:paraId="39D3F8B7" w14:textId="77777777" w:rsidR="00EA6879" w:rsidRPr="00A4583A" w:rsidRDefault="00EA6879" w:rsidP="00E94C91"/>
    <w:p w14:paraId="72B59562" w14:textId="574FD811" w:rsidR="00E94C91" w:rsidRPr="00125044" w:rsidRDefault="00E94C91" w:rsidP="00E94C91">
      <w:pPr>
        <w:tabs>
          <w:tab w:val="left" w:pos="0"/>
        </w:tabs>
        <w:spacing w:after="360" w:line="360" w:lineRule="auto"/>
        <w:ind w:right="-284"/>
        <w:jc w:val="both"/>
        <w:rPr>
          <w:rFonts w:ascii="Arial" w:hAnsi="Arial"/>
          <w:b/>
          <w:i/>
          <w:sz w:val="32"/>
          <w:szCs w:val="32"/>
        </w:rPr>
      </w:pPr>
      <w:r w:rsidRPr="00125044">
        <w:rPr>
          <w:rFonts w:ascii="Arial" w:hAnsi="Arial"/>
          <w:b/>
          <w:i/>
          <w:sz w:val="32"/>
          <w:szCs w:val="32"/>
        </w:rPr>
        <w:t xml:space="preserve">U.D. </w:t>
      </w:r>
      <w:r w:rsidR="00EA6879">
        <w:rPr>
          <w:rFonts w:ascii="Arial" w:hAnsi="Arial"/>
          <w:b/>
          <w:i/>
          <w:sz w:val="32"/>
          <w:szCs w:val="32"/>
        </w:rPr>
        <w:t>10</w:t>
      </w:r>
      <w:r w:rsidRPr="00125044">
        <w:rPr>
          <w:rFonts w:ascii="Arial" w:hAnsi="Arial"/>
          <w:b/>
          <w:i/>
          <w:sz w:val="32"/>
          <w:szCs w:val="32"/>
        </w:rPr>
        <w:t xml:space="preserve">.   </w:t>
      </w:r>
      <w:r w:rsidR="00A77A2E">
        <w:rPr>
          <w:rFonts w:ascii="Arial" w:hAnsi="Arial"/>
          <w:b/>
          <w:i/>
          <w:sz w:val="32"/>
          <w:szCs w:val="32"/>
        </w:rPr>
        <w:t>Proyección y perspectiva</w:t>
      </w:r>
    </w:p>
    <w:p w14:paraId="3B30D5AD" w14:textId="77777777" w:rsidR="00E94C91" w:rsidRPr="00B224FA" w:rsidRDefault="00E94C91" w:rsidP="00E94C91">
      <w:pPr>
        <w:pStyle w:val="Lista"/>
        <w:widowControl w:val="0"/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 w:rsidRPr="00B224FA">
        <w:rPr>
          <w:rFonts w:ascii="Arial" w:hAnsi="Arial"/>
          <w:i/>
          <w:iCs/>
          <w:spacing w:val="26"/>
          <w:sz w:val="25"/>
          <w:szCs w:val="25"/>
        </w:rPr>
        <w:t>CONTENIDOS</w:t>
      </w:r>
    </w:p>
    <w:p w14:paraId="5B82181A" w14:textId="6B5DC930" w:rsidR="00E94C91" w:rsidRPr="00E870D2" w:rsidRDefault="00A77A2E" w:rsidP="00E94C91">
      <w:pPr>
        <w:pStyle w:val="Prrafodelista"/>
        <w:rPr>
          <w:i/>
        </w:rPr>
      </w:pPr>
      <w:r>
        <w:rPr>
          <w:b/>
          <w:i/>
        </w:rPr>
        <w:t>Geometría descriptiva</w:t>
      </w:r>
      <w:r w:rsidR="00E94C91" w:rsidRPr="009B28D1">
        <w:rPr>
          <w:b/>
          <w:i/>
        </w:rPr>
        <w:t>.</w:t>
      </w:r>
      <w:r w:rsidR="00E94C91" w:rsidRPr="00E870D2">
        <w:rPr>
          <w:i/>
        </w:rPr>
        <w:t xml:space="preserve"> </w:t>
      </w:r>
      <w:r>
        <w:rPr>
          <w:i/>
        </w:rPr>
        <w:t>Proyecciones</w:t>
      </w:r>
      <w:r w:rsidR="00E94C91">
        <w:rPr>
          <w:i/>
        </w:rPr>
        <w:t>.</w:t>
      </w:r>
    </w:p>
    <w:p w14:paraId="28E37783" w14:textId="290C436D" w:rsidR="00E94C91" w:rsidRPr="00E870D2" w:rsidRDefault="00B65766" w:rsidP="00E94C91">
      <w:pPr>
        <w:pStyle w:val="Prrafodelista"/>
        <w:rPr>
          <w:i/>
        </w:rPr>
      </w:pPr>
      <w:r>
        <w:rPr>
          <w:b/>
          <w:i/>
        </w:rPr>
        <w:t>Sistemas de medida</w:t>
      </w:r>
      <w:r w:rsidR="00E94C91" w:rsidRPr="009B28D1">
        <w:rPr>
          <w:b/>
          <w:i/>
        </w:rPr>
        <w:t>.</w:t>
      </w:r>
      <w:r w:rsidR="00E94C91" w:rsidRPr="00E870D2">
        <w:rPr>
          <w:i/>
        </w:rPr>
        <w:t xml:space="preserve"> </w:t>
      </w:r>
      <w:r>
        <w:rPr>
          <w:i/>
        </w:rPr>
        <w:t>Sistema de medida: sistema diédrico</w:t>
      </w:r>
      <w:r w:rsidR="00E94C91">
        <w:rPr>
          <w:i/>
        </w:rPr>
        <w:t>.</w:t>
      </w:r>
    </w:p>
    <w:p w14:paraId="396C9CCE" w14:textId="378DCA6A" w:rsidR="00E94C91" w:rsidRPr="009B28D1" w:rsidRDefault="00B65766" w:rsidP="00E94C91">
      <w:pPr>
        <w:pStyle w:val="Prrafodelista"/>
        <w:rPr>
          <w:b/>
          <w:i/>
        </w:rPr>
      </w:pPr>
      <w:r>
        <w:rPr>
          <w:b/>
          <w:i/>
        </w:rPr>
        <w:t>Sistemas de perspectiva</w:t>
      </w:r>
      <w:r w:rsidR="00E94C91" w:rsidRPr="009B28D1">
        <w:rPr>
          <w:b/>
          <w:i/>
        </w:rPr>
        <w:t>.</w:t>
      </w:r>
      <w:r w:rsidR="00E94C91">
        <w:rPr>
          <w:b/>
          <w:i/>
        </w:rPr>
        <w:t xml:space="preserve"> </w:t>
      </w:r>
      <w:r>
        <w:rPr>
          <w:i/>
        </w:rPr>
        <w:t>Perspectiva cónica o lineal. Principios de la perspectiva axonométrica</w:t>
      </w:r>
      <w:r w:rsidR="00E94C91" w:rsidRPr="0044614C">
        <w:rPr>
          <w:i/>
        </w:rPr>
        <w:t>.</w:t>
      </w:r>
      <w:r>
        <w:rPr>
          <w:i/>
        </w:rPr>
        <w:t xml:space="preserve"> Perspectiva isométrica. La circunferencia isométrica. Perspectiva caballera.</w:t>
      </w:r>
    </w:p>
    <w:p w14:paraId="16C857DD" w14:textId="77777777" w:rsidR="00E94C91" w:rsidRDefault="00E94C91" w:rsidP="00E94C91">
      <w:pPr>
        <w:pStyle w:val="Prrafodelista"/>
        <w:numPr>
          <w:ilvl w:val="0"/>
          <w:numId w:val="0"/>
        </w:numPr>
        <w:ind w:left="142"/>
      </w:pPr>
    </w:p>
    <w:p w14:paraId="1EDF88A3" w14:textId="77777777" w:rsidR="00E94C91" w:rsidRPr="00B224FA" w:rsidRDefault="00E94C91" w:rsidP="00E94C91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t>OBJETIVO</w:t>
      </w:r>
      <w:r w:rsidRPr="00B224FA">
        <w:rPr>
          <w:rFonts w:ascii="Arial" w:hAnsi="Arial"/>
          <w:i/>
          <w:iCs/>
          <w:spacing w:val="26"/>
          <w:sz w:val="25"/>
          <w:szCs w:val="25"/>
        </w:rPr>
        <w:t>S</w:t>
      </w:r>
      <w:r>
        <w:rPr>
          <w:rFonts w:ascii="Arial" w:hAnsi="Arial"/>
          <w:i/>
          <w:iCs/>
          <w:spacing w:val="26"/>
          <w:sz w:val="25"/>
          <w:szCs w:val="25"/>
        </w:rPr>
        <w:t xml:space="preserve"> ESPECÍFICOS</w:t>
      </w:r>
    </w:p>
    <w:p w14:paraId="2E91DDE4" w14:textId="77777777" w:rsidR="00B65766" w:rsidRPr="00B97E64" w:rsidRDefault="00B65766" w:rsidP="00B65766">
      <w:pPr>
        <w:pStyle w:val="OBJETIVOSYCRITERIOSPORTADA"/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pacing w:val="2"/>
          <w:sz w:val="23"/>
          <w:szCs w:val="23"/>
        </w:rPr>
        <w:t>•</w:t>
      </w:r>
      <w:r>
        <w:rPr>
          <w:rFonts w:ascii="Arial" w:hAnsi="Arial" w:cs="Arial"/>
          <w:color w:val="auto"/>
          <w:spacing w:val="2"/>
          <w:sz w:val="23"/>
          <w:szCs w:val="23"/>
        </w:rPr>
        <w:tab/>
      </w:r>
      <w:r w:rsidRPr="00B97E64">
        <w:rPr>
          <w:rFonts w:ascii="Arial" w:hAnsi="Arial" w:cs="Arial"/>
          <w:color w:val="auto"/>
          <w:spacing w:val="2"/>
          <w:sz w:val="23"/>
          <w:szCs w:val="23"/>
        </w:rPr>
        <w:t>Conocer los fundamentos, generalidades</w:t>
      </w:r>
      <w:r w:rsidRPr="00B97E64">
        <w:rPr>
          <w:rFonts w:ascii="Arial" w:hAnsi="Arial" w:cs="Arial"/>
          <w:color w:val="auto"/>
          <w:spacing w:val="0"/>
          <w:sz w:val="23"/>
          <w:szCs w:val="23"/>
        </w:rPr>
        <w:t xml:space="preserve"> y utilización de los principales</w:t>
      </w:r>
      <w:r w:rsidRPr="00B97E64">
        <w:rPr>
          <w:rFonts w:ascii="Arial" w:hAnsi="Arial" w:cs="Arial"/>
          <w:color w:val="auto"/>
          <w:sz w:val="23"/>
          <w:szCs w:val="23"/>
        </w:rPr>
        <w:t xml:space="preserve"> Sistemas de Representación, dife</w:t>
      </w:r>
      <w:r w:rsidRPr="00B97E64">
        <w:rPr>
          <w:rFonts w:ascii="Arial" w:hAnsi="Arial" w:cs="Arial"/>
          <w:color w:val="auto"/>
          <w:spacing w:val="2"/>
          <w:sz w:val="23"/>
          <w:szCs w:val="23"/>
        </w:rPr>
        <w:t>renciando el Sistema Diédrico, como</w:t>
      </w:r>
      <w:r w:rsidRPr="00B97E64">
        <w:rPr>
          <w:rFonts w:ascii="Arial" w:hAnsi="Arial" w:cs="Arial"/>
          <w:color w:val="auto"/>
          <w:sz w:val="23"/>
          <w:szCs w:val="23"/>
        </w:rPr>
        <w:t xml:space="preserve"> </w:t>
      </w:r>
      <w:r w:rsidRPr="00B97E64">
        <w:rPr>
          <w:rFonts w:ascii="Arial" w:hAnsi="Arial" w:cs="Arial"/>
          <w:color w:val="auto"/>
          <w:spacing w:val="2"/>
          <w:sz w:val="23"/>
          <w:szCs w:val="23"/>
        </w:rPr>
        <w:t>sistema de medida, de los sistemas</w:t>
      </w:r>
      <w:r w:rsidRPr="00B97E64">
        <w:rPr>
          <w:rFonts w:ascii="Arial" w:hAnsi="Arial" w:cs="Arial"/>
          <w:color w:val="auto"/>
          <w:sz w:val="23"/>
          <w:szCs w:val="23"/>
        </w:rPr>
        <w:t xml:space="preserve"> </w:t>
      </w:r>
      <w:r w:rsidRPr="00B97E64">
        <w:rPr>
          <w:rFonts w:ascii="Arial" w:hAnsi="Arial" w:cs="Arial"/>
          <w:color w:val="auto"/>
          <w:spacing w:val="-4"/>
          <w:sz w:val="23"/>
          <w:szCs w:val="23"/>
        </w:rPr>
        <w:t>Perspectivos: Axonométrico, Caballera</w:t>
      </w:r>
      <w:r w:rsidRPr="00B97E64">
        <w:rPr>
          <w:rFonts w:ascii="Arial" w:hAnsi="Arial" w:cs="Arial"/>
          <w:color w:val="auto"/>
          <w:sz w:val="23"/>
          <w:szCs w:val="23"/>
        </w:rPr>
        <w:t xml:space="preserve"> y Cónico.</w:t>
      </w:r>
    </w:p>
    <w:p w14:paraId="2CFA47AD" w14:textId="77777777" w:rsidR="00B65766" w:rsidRPr="00B97E64" w:rsidRDefault="00B65766" w:rsidP="00B65766">
      <w:pPr>
        <w:pStyle w:val="OBJETIVOSYCRITERIOSPORTADA"/>
        <w:spacing w:after="120" w:line="240" w:lineRule="auto"/>
        <w:ind w:left="142" w:hanging="142"/>
        <w:rPr>
          <w:rFonts w:ascii="Arial" w:hAnsi="Arial" w:cs="Arial"/>
          <w:color w:val="auto"/>
          <w:sz w:val="23"/>
          <w:szCs w:val="23"/>
        </w:rPr>
      </w:pPr>
      <w:r w:rsidRPr="00B97E64">
        <w:rPr>
          <w:rFonts w:ascii="Arial" w:hAnsi="Arial" w:cs="Arial"/>
          <w:color w:val="auto"/>
          <w:sz w:val="23"/>
          <w:szCs w:val="23"/>
        </w:rPr>
        <w:t xml:space="preserve">• </w:t>
      </w:r>
      <w:r w:rsidRPr="00B97E64">
        <w:rPr>
          <w:rFonts w:ascii="Arial" w:hAnsi="Arial" w:cs="Arial"/>
          <w:color w:val="auto"/>
          <w:spacing w:val="0"/>
          <w:sz w:val="23"/>
          <w:szCs w:val="23"/>
        </w:rPr>
        <w:t>Distinguir y diferenciar las características</w:t>
      </w:r>
      <w:r w:rsidRPr="00B97E64">
        <w:rPr>
          <w:rFonts w:ascii="Arial" w:hAnsi="Arial" w:cs="Arial"/>
          <w:color w:val="auto"/>
          <w:sz w:val="23"/>
          <w:szCs w:val="23"/>
        </w:rPr>
        <w:t xml:space="preserve"> y utilidad del Sistema Diédrico como sistema de medida y de los sistemas perspectivos.</w:t>
      </w:r>
    </w:p>
    <w:p w14:paraId="189C7524" w14:textId="77777777" w:rsidR="00B65766" w:rsidRPr="00ED5702" w:rsidRDefault="00B65766" w:rsidP="00B65766">
      <w:pPr>
        <w:spacing w:after="600"/>
        <w:ind w:left="142" w:hanging="142"/>
        <w:jc w:val="both"/>
        <w:rPr>
          <w:rFonts w:ascii="Arial" w:hAnsi="Arial" w:cs="Arial"/>
          <w:sz w:val="23"/>
          <w:szCs w:val="23"/>
        </w:rPr>
      </w:pPr>
      <w:r w:rsidRPr="00B97E64">
        <w:rPr>
          <w:rFonts w:ascii="Arial" w:hAnsi="Arial" w:cs="Arial"/>
          <w:sz w:val="23"/>
          <w:szCs w:val="23"/>
        </w:rPr>
        <w:t xml:space="preserve">• </w:t>
      </w:r>
      <w:r w:rsidRPr="00B97E64">
        <w:rPr>
          <w:rFonts w:ascii="Arial" w:hAnsi="Arial" w:cs="Arial"/>
          <w:spacing w:val="-2"/>
          <w:sz w:val="23"/>
          <w:szCs w:val="23"/>
        </w:rPr>
        <w:t>Representar correctamente las vistas</w:t>
      </w:r>
      <w:r w:rsidRPr="00B97E64">
        <w:rPr>
          <w:rFonts w:ascii="Arial" w:hAnsi="Arial" w:cs="Arial"/>
          <w:sz w:val="23"/>
          <w:szCs w:val="23"/>
        </w:rPr>
        <w:t xml:space="preserve"> o proyecciones diédricas de sólidos sencillos dados en perspectiva o vistos al natural. </w:t>
      </w:r>
    </w:p>
    <w:p w14:paraId="2BEDDEF1" w14:textId="77777777" w:rsidR="00E94C91" w:rsidRPr="006403DA" w:rsidRDefault="00E94C91" w:rsidP="00E94C91">
      <w:pPr>
        <w:pStyle w:val="Prrafodelista"/>
        <w:numPr>
          <w:ilvl w:val="0"/>
          <w:numId w:val="0"/>
        </w:numPr>
        <w:ind w:left="142"/>
        <w:rPr>
          <w:rFonts w:eastAsiaTheme="minorEastAsia"/>
          <w:color w:val="000000" w:themeColor="text1"/>
          <w:lang w:eastAsia="es-ES"/>
        </w:rPr>
      </w:pPr>
    </w:p>
    <w:p w14:paraId="5F8E9A04" w14:textId="77777777" w:rsidR="00E94C91" w:rsidRPr="00B224FA" w:rsidRDefault="00E94C91" w:rsidP="00E94C91">
      <w:pPr>
        <w:pStyle w:val="Lista"/>
        <w:widowControl w:val="0"/>
        <w:tabs>
          <w:tab w:val="left" w:pos="142"/>
        </w:tabs>
        <w:spacing w:after="120"/>
        <w:ind w:left="142" w:hanging="142"/>
        <w:rPr>
          <w:rFonts w:ascii="Arial" w:hAnsi="Arial"/>
          <w:i/>
          <w:iCs/>
          <w:spacing w:val="26"/>
          <w:sz w:val="25"/>
          <w:szCs w:val="25"/>
        </w:rPr>
      </w:pPr>
      <w:r>
        <w:rPr>
          <w:rFonts w:ascii="Arial" w:hAnsi="Arial"/>
          <w:i/>
          <w:iCs/>
          <w:spacing w:val="26"/>
          <w:sz w:val="25"/>
          <w:szCs w:val="25"/>
        </w:rPr>
        <w:lastRenderedPageBreak/>
        <w:t>CRITERIOS DE EVALUACIÓN</w:t>
      </w:r>
    </w:p>
    <w:p w14:paraId="16BA8197" w14:textId="77777777" w:rsidR="00B65766" w:rsidRPr="00B97E64" w:rsidRDefault="00B65766" w:rsidP="00B65766">
      <w:pPr>
        <w:pStyle w:val="Prrafodelista"/>
      </w:pPr>
      <w:r w:rsidRPr="00B97E64">
        <w:t>Saber dibujar las vistas de sólidos con formas cúbicas elementales o cilíndricas dados en el sistema axonométrico o presentados al natural.</w:t>
      </w:r>
    </w:p>
    <w:p w14:paraId="01691525" w14:textId="40578416" w:rsidR="00B65766" w:rsidRPr="00B97E64" w:rsidRDefault="00B65766" w:rsidP="00B65766">
      <w:pPr>
        <w:pStyle w:val="Prrafodelista"/>
        <w:rPr>
          <w:spacing w:val="4"/>
          <w:lang w:eastAsia="es-ES"/>
        </w:rPr>
      </w:pPr>
      <w:r w:rsidRPr="002B1A21">
        <w:rPr>
          <w:lang w:eastAsia="es-ES"/>
        </w:rPr>
        <w:t>Saber diseñar un objeto sencillo, representado mediante sus vistas o proyecciones diédricas.</w:t>
      </w:r>
    </w:p>
    <w:p w14:paraId="375CE324" w14:textId="6FF85179" w:rsidR="00B65766" w:rsidRPr="00B97E64" w:rsidRDefault="00B65766" w:rsidP="00B65766">
      <w:pPr>
        <w:pStyle w:val="Prrafodelista"/>
        <w:rPr>
          <w:lang w:eastAsia="es-ES"/>
        </w:rPr>
      </w:pPr>
      <w:r w:rsidRPr="00B97E64">
        <w:rPr>
          <w:lang w:eastAsia="es-ES"/>
        </w:rPr>
        <w:t>Realizar los trazados con limpieza y precisión.</w:t>
      </w:r>
    </w:p>
    <w:p w14:paraId="263C5750" w14:textId="77777777" w:rsidR="00E94C91" w:rsidRPr="0044614C" w:rsidRDefault="00E94C91" w:rsidP="00E94C91">
      <w:pPr>
        <w:pStyle w:val="Prrafodelista"/>
        <w:rPr>
          <w:rFonts w:eastAsiaTheme="minorEastAsia"/>
          <w:lang w:eastAsia="es-ES"/>
        </w:rPr>
      </w:pPr>
      <w:r w:rsidRPr="0044614C">
        <w:rPr>
          <w:rFonts w:eastAsiaTheme="minorEastAsia"/>
          <w:lang w:eastAsia="es-ES"/>
        </w:rPr>
        <w:t>Desarrollar destrezas y habilidades que permitan expresar con precisión, claridad, objetividad y universalidad soluciones gráficas.</w:t>
      </w:r>
    </w:p>
    <w:p w14:paraId="73EE556D" w14:textId="77777777" w:rsidR="00E94C91" w:rsidRPr="0044614C" w:rsidRDefault="00E94C91" w:rsidP="00E94C91">
      <w:pPr>
        <w:pStyle w:val="Prrafodelista"/>
        <w:rPr>
          <w:rFonts w:eastAsiaTheme="minorEastAsia"/>
          <w:lang w:eastAsia="es-ES"/>
        </w:rPr>
      </w:pPr>
      <w:r w:rsidRPr="0044614C">
        <w:rPr>
          <w:rFonts w:eastAsiaTheme="minorEastAsia"/>
          <w:lang w:eastAsia="es-ES"/>
        </w:rPr>
        <w:t>Adquirir la capacidad de abstracción para poder visionar un objeto desde distintas posiciones del espacio.</w:t>
      </w:r>
    </w:p>
    <w:p w14:paraId="19502DBD" w14:textId="35939D92" w:rsidR="00B65766" w:rsidRDefault="00E94C91" w:rsidP="00E94C91">
      <w:pPr>
        <w:pStyle w:val="Prrafodelista"/>
        <w:rPr>
          <w:rFonts w:eastAsiaTheme="minorEastAsia"/>
          <w:lang w:eastAsia="es-ES"/>
        </w:rPr>
      </w:pPr>
      <w:r w:rsidRPr="0044614C">
        <w:rPr>
          <w:rFonts w:eastAsiaTheme="minorEastAsia"/>
          <w:lang w:eastAsia="es-ES"/>
        </w:rPr>
        <w:t>Valorar la posibilidad del dibujo técnico como lenguaje e instrumento de investigación y creación.</w:t>
      </w:r>
    </w:p>
    <w:p w14:paraId="7B10BF3B" w14:textId="77777777" w:rsidR="00B65766" w:rsidRDefault="00B65766">
      <w:pPr>
        <w:rPr>
          <w:rFonts w:ascii="Arial" w:eastAsiaTheme="minorEastAsia" w:hAnsi="Arial"/>
          <w:sz w:val="23"/>
          <w:szCs w:val="23"/>
          <w:lang w:eastAsia="es-ES"/>
        </w:rPr>
      </w:pPr>
      <w:r>
        <w:rPr>
          <w:rFonts w:eastAsiaTheme="minorEastAsia"/>
          <w:lang w:eastAsia="es-ES"/>
        </w:rPr>
        <w:br w:type="page"/>
      </w:r>
    </w:p>
    <w:p w14:paraId="56FFFCD7" w14:textId="77777777" w:rsidR="00E94C91" w:rsidRPr="00B65766" w:rsidRDefault="00E94C91" w:rsidP="00B65766">
      <w:pPr>
        <w:ind w:left="142" w:hanging="142"/>
        <w:rPr>
          <w:rFonts w:eastAsiaTheme="minorEastAsia"/>
          <w:lang w:eastAsia="es-ES"/>
        </w:rPr>
      </w:pPr>
    </w:p>
    <w:p w14:paraId="1E0991B4" w14:textId="77777777" w:rsidR="002D0680" w:rsidRPr="00B65766" w:rsidRDefault="002D0680" w:rsidP="00B65766">
      <w:pPr>
        <w:rPr>
          <w:rFonts w:ascii="Arial" w:eastAsiaTheme="minorEastAsia" w:hAnsi="Arial" w:cs="Arial"/>
          <w:color w:val="FFFFFF"/>
          <w:spacing w:val="4"/>
          <w:sz w:val="19"/>
          <w:szCs w:val="19"/>
          <w:lang w:eastAsia="es-ES"/>
        </w:rPr>
      </w:pPr>
      <w:r w:rsidRPr="00B65766">
        <w:rPr>
          <w:b/>
          <w:color w:val="000090"/>
          <w:sz w:val="48"/>
          <w:szCs w:val="48"/>
        </w:rPr>
        <w:t>5</w:t>
      </w:r>
      <w:r w:rsidRPr="00B65766">
        <w:rPr>
          <w:color w:val="000090"/>
          <w:sz w:val="34"/>
          <w:szCs w:val="34"/>
        </w:rPr>
        <w:t xml:space="preserve">.  </w:t>
      </w:r>
      <w:r w:rsidRPr="00B65766">
        <w:rPr>
          <w:rFonts w:ascii="Arial" w:hAnsi="Arial" w:cs="Arial"/>
          <w:color w:val="000090"/>
          <w:sz w:val="34"/>
          <w:szCs w:val="34"/>
        </w:rPr>
        <w:t xml:space="preserve">ATENCIÓN Y TRATAMIENTO A LA DIVERSIDAD ENTRE </w:t>
      </w:r>
    </w:p>
    <w:p w14:paraId="32493D44" w14:textId="68A4FA4A" w:rsidR="00937061" w:rsidRPr="00B65766" w:rsidRDefault="00B323B7" w:rsidP="00083B6F">
      <w:pPr>
        <w:tabs>
          <w:tab w:val="left" w:pos="142"/>
        </w:tabs>
        <w:spacing w:after="40"/>
        <w:ind w:left="142" w:right="-68"/>
        <w:jc w:val="both"/>
        <w:rPr>
          <w:rFonts w:ascii="Arial" w:hAnsi="Arial" w:cs="Arial"/>
          <w:color w:val="000090"/>
          <w:sz w:val="34"/>
          <w:szCs w:val="34"/>
        </w:rPr>
      </w:pPr>
      <w:r>
        <w:rPr>
          <w:rFonts w:ascii="Arial" w:hAnsi="Arial" w:cs="Arial"/>
          <w:b/>
          <w:color w:val="000090"/>
          <w:sz w:val="48"/>
          <w:szCs w:val="48"/>
        </w:rPr>
        <w:t xml:space="preserve">   </w:t>
      </w:r>
      <w:r w:rsidR="002D0680" w:rsidRPr="00B65766">
        <w:rPr>
          <w:rFonts w:ascii="Arial" w:hAnsi="Arial" w:cs="Arial"/>
          <w:color w:val="000090"/>
          <w:sz w:val="34"/>
          <w:szCs w:val="34"/>
        </w:rPr>
        <w:t>DISTINTOS NIVELES</w:t>
      </w:r>
    </w:p>
    <w:p w14:paraId="3ED04CC5" w14:textId="77777777" w:rsidR="002D0680" w:rsidRPr="00FD5000" w:rsidRDefault="002D0680" w:rsidP="002D0680">
      <w:pPr>
        <w:tabs>
          <w:tab w:val="left" w:pos="142"/>
        </w:tabs>
        <w:spacing w:after="120"/>
        <w:ind w:left="142" w:right="-68"/>
        <w:jc w:val="both"/>
        <w:rPr>
          <w:rFonts w:ascii="Arial" w:hAnsi="Arial" w:cs="Arial"/>
          <w:i/>
          <w:color w:val="000080"/>
          <w:sz w:val="32"/>
        </w:rPr>
      </w:pPr>
    </w:p>
    <w:p w14:paraId="6A5846FD" w14:textId="136C791D" w:rsidR="005E6232" w:rsidRPr="00E95EA1" w:rsidRDefault="005E6232" w:rsidP="00CA49E9">
      <w:pPr>
        <w:spacing w:after="300"/>
        <w:jc w:val="both"/>
        <w:rPr>
          <w:rFonts w:ascii="Arial" w:hAnsi="Arial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 xml:space="preserve">No podemos olvidar el tratamiento a la diversidad que debe producirse </w:t>
      </w:r>
      <w:r w:rsidR="003E7FEF">
        <w:rPr>
          <w:rFonts w:ascii="Arial" w:hAnsi="Arial"/>
          <w:sz w:val="23"/>
          <w:szCs w:val="23"/>
        </w:rPr>
        <w:t>en todo momento en el aula, tanto para alumnos adelantados como para aquellos que necesiten refuerzos para alcanzar los objetivos</w:t>
      </w:r>
      <w:r w:rsidRPr="00E95EA1">
        <w:rPr>
          <w:rFonts w:ascii="Arial" w:hAnsi="Arial"/>
          <w:sz w:val="23"/>
          <w:szCs w:val="23"/>
        </w:rPr>
        <w:t>. No obstante, la complejidad que conlleva desarrollar la aten</w:t>
      </w:r>
      <w:r w:rsidRPr="00E95EA1">
        <w:rPr>
          <w:rFonts w:ascii="Arial" w:hAnsi="Arial"/>
          <w:sz w:val="23"/>
          <w:szCs w:val="23"/>
        </w:rPr>
        <w:softHyphen/>
        <w:t>ción a la diversidad hace necesario que sea</w:t>
      </w:r>
      <w:r w:rsidR="000C765F">
        <w:rPr>
          <w:rFonts w:ascii="Arial" w:hAnsi="Arial"/>
          <w:sz w:val="23"/>
          <w:szCs w:val="23"/>
        </w:rPr>
        <w:t xml:space="preserve">n </w:t>
      </w:r>
      <w:r w:rsidR="005C600F">
        <w:rPr>
          <w:rFonts w:ascii="Arial" w:hAnsi="Arial"/>
          <w:sz w:val="23"/>
          <w:szCs w:val="23"/>
        </w:rPr>
        <w:t xml:space="preserve">todos los agentes educativos del entorno docente (y familiar) los que tomen parte y actúen correctamente a este respecto. No obstante, el manual </w:t>
      </w:r>
      <w:r w:rsidR="005C600F" w:rsidRPr="005C600F">
        <w:rPr>
          <w:rFonts w:ascii="Arial" w:hAnsi="Arial"/>
          <w:b/>
          <w:i/>
          <w:sz w:val="23"/>
          <w:szCs w:val="23"/>
        </w:rPr>
        <w:t>Observar, Comprender, Expresar III</w:t>
      </w:r>
      <w:r w:rsidR="005C600F">
        <w:rPr>
          <w:rFonts w:ascii="Arial" w:hAnsi="Arial"/>
          <w:sz w:val="23"/>
          <w:szCs w:val="23"/>
        </w:rPr>
        <w:t xml:space="preserve"> es un excelente punto de partida que elabora una serie de estrategias metodológicas para facilitar y agilizar esta complicada tarea.</w:t>
      </w:r>
    </w:p>
    <w:p w14:paraId="57A834F8" w14:textId="65CE62DE" w:rsidR="005E6232" w:rsidRPr="00E95EA1" w:rsidRDefault="005E6232" w:rsidP="005E6232">
      <w:pPr>
        <w:spacing w:after="300"/>
        <w:jc w:val="both"/>
        <w:rPr>
          <w:rFonts w:ascii="Arial" w:hAnsi="Arial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 xml:space="preserve">Para que un manual de Educación </w:t>
      </w:r>
      <w:r w:rsidR="002D0680">
        <w:rPr>
          <w:rFonts w:ascii="Arial" w:hAnsi="Arial"/>
          <w:sz w:val="23"/>
          <w:szCs w:val="23"/>
        </w:rPr>
        <w:t>P</w:t>
      </w:r>
      <w:r w:rsidRPr="00E95EA1">
        <w:rPr>
          <w:rFonts w:ascii="Arial" w:hAnsi="Arial"/>
          <w:sz w:val="23"/>
          <w:szCs w:val="23"/>
        </w:rPr>
        <w:t xml:space="preserve">lástica, </w:t>
      </w:r>
      <w:r w:rsidR="002D0680">
        <w:rPr>
          <w:rFonts w:ascii="Arial" w:hAnsi="Arial"/>
          <w:sz w:val="23"/>
          <w:szCs w:val="23"/>
        </w:rPr>
        <w:t>V</w:t>
      </w:r>
      <w:r w:rsidRPr="00E95EA1">
        <w:rPr>
          <w:rFonts w:ascii="Arial" w:hAnsi="Arial"/>
          <w:sz w:val="23"/>
          <w:szCs w:val="23"/>
        </w:rPr>
        <w:t xml:space="preserve">isual y </w:t>
      </w:r>
      <w:r w:rsidR="002D0680">
        <w:rPr>
          <w:rFonts w:ascii="Arial" w:hAnsi="Arial"/>
          <w:sz w:val="23"/>
          <w:szCs w:val="23"/>
        </w:rPr>
        <w:t>A</w:t>
      </w:r>
      <w:r w:rsidRPr="00E95EA1">
        <w:rPr>
          <w:rFonts w:ascii="Arial" w:hAnsi="Arial"/>
          <w:sz w:val="23"/>
          <w:szCs w:val="23"/>
        </w:rPr>
        <w:t>udiovisual pueda contribuir a esta tarea, en sus contenidos y en sus actividades prácticas debe tener en cuenta es</w:t>
      </w:r>
      <w:r w:rsidR="00622B6D">
        <w:rPr>
          <w:rFonts w:ascii="Arial" w:hAnsi="Arial"/>
          <w:sz w:val="23"/>
          <w:szCs w:val="23"/>
        </w:rPr>
        <w:t>t</w:t>
      </w:r>
      <w:r w:rsidRPr="00E95EA1">
        <w:rPr>
          <w:rFonts w:ascii="Arial" w:hAnsi="Arial"/>
          <w:sz w:val="23"/>
          <w:szCs w:val="23"/>
        </w:rPr>
        <w:t>a situación real de trabajo. En todos nuestros libros y/o manuales, la atención a la diversidad está contemplada en</w:t>
      </w:r>
      <w:r w:rsidR="00622B6D">
        <w:rPr>
          <w:rFonts w:ascii="Arial" w:hAnsi="Arial"/>
          <w:sz w:val="23"/>
          <w:szCs w:val="23"/>
        </w:rPr>
        <w:t xml:space="preserve"> unos </w:t>
      </w:r>
      <w:r w:rsidR="00622B6D" w:rsidRPr="00622B6D">
        <w:rPr>
          <w:rFonts w:ascii="Arial" w:hAnsi="Arial"/>
          <w:b/>
          <w:sz w:val="23"/>
          <w:szCs w:val="23"/>
        </w:rPr>
        <w:t>contenidos claros, precisos y concisos</w:t>
      </w:r>
      <w:r w:rsidR="00622B6D">
        <w:rPr>
          <w:rFonts w:ascii="Arial" w:hAnsi="Arial"/>
          <w:sz w:val="23"/>
          <w:szCs w:val="23"/>
        </w:rPr>
        <w:t>, de lectura breve y clara; y en todas</w:t>
      </w:r>
      <w:r w:rsidRPr="00E95EA1">
        <w:rPr>
          <w:rFonts w:ascii="Arial" w:hAnsi="Arial"/>
          <w:sz w:val="23"/>
          <w:szCs w:val="23"/>
        </w:rPr>
        <w:t xml:space="preserve"> las </w:t>
      </w:r>
      <w:r w:rsidRPr="005765A1">
        <w:rPr>
          <w:rFonts w:ascii="Arial" w:hAnsi="Arial"/>
          <w:b/>
          <w:sz w:val="23"/>
          <w:szCs w:val="23"/>
        </w:rPr>
        <w:t>actividades prácticas propuestas,</w:t>
      </w:r>
      <w:r w:rsidRPr="00E95EA1">
        <w:rPr>
          <w:rFonts w:ascii="Arial" w:hAnsi="Arial"/>
          <w:sz w:val="23"/>
          <w:szCs w:val="23"/>
        </w:rPr>
        <w:t xml:space="preserve"> las cuales responden a tres niveles de dificultad: baja </w:t>
      </w:r>
      <w:r w:rsidRPr="00ED36BA">
        <w:rPr>
          <w:rFonts w:ascii="Arial" w:hAnsi="Arial"/>
          <w:i/>
          <w:sz w:val="23"/>
          <w:szCs w:val="23"/>
        </w:rPr>
        <w:t>(1),</w:t>
      </w:r>
      <w:r w:rsidRPr="00E95EA1">
        <w:rPr>
          <w:rFonts w:ascii="Arial" w:hAnsi="Arial"/>
          <w:sz w:val="23"/>
          <w:szCs w:val="23"/>
        </w:rPr>
        <w:t xml:space="preserve"> media </w:t>
      </w:r>
      <w:r w:rsidRPr="00ED36BA">
        <w:rPr>
          <w:rFonts w:ascii="Arial" w:hAnsi="Arial"/>
          <w:i/>
          <w:sz w:val="23"/>
          <w:szCs w:val="23"/>
        </w:rPr>
        <w:t>(2)</w:t>
      </w:r>
      <w:r w:rsidRPr="00E95EA1">
        <w:rPr>
          <w:rFonts w:ascii="Arial" w:hAnsi="Arial"/>
          <w:sz w:val="23"/>
          <w:szCs w:val="23"/>
        </w:rPr>
        <w:t xml:space="preserve"> y alta </w:t>
      </w:r>
      <w:r w:rsidRPr="00ED36BA">
        <w:rPr>
          <w:rFonts w:ascii="Arial" w:hAnsi="Arial"/>
          <w:i/>
          <w:sz w:val="23"/>
          <w:szCs w:val="23"/>
        </w:rPr>
        <w:t>(3),</w:t>
      </w:r>
      <w:r w:rsidRPr="00E95EA1">
        <w:rPr>
          <w:rFonts w:ascii="Arial" w:hAnsi="Arial"/>
          <w:sz w:val="23"/>
          <w:szCs w:val="23"/>
        </w:rPr>
        <w:t xml:space="preserve"> según los siguientes parámetros:</w:t>
      </w:r>
    </w:p>
    <w:p w14:paraId="6B04FEDC" w14:textId="7E94ADDB" w:rsidR="005E6232" w:rsidRPr="00E95EA1" w:rsidRDefault="005E6232" w:rsidP="00F24E7A">
      <w:pPr>
        <w:pStyle w:val="Prrafodelista"/>
        <w:numPr>
          <w:ilvl w:val="0"/>
          <w:numId w:val="14"/>
        </w:numPr>
        <w:ind w:left="142" w:hanging="142"/>
      </w:pPr>
      <w:r w:rsidRPr="00E95EA1">
        <w:rPr>
          <w:b/>
          <w:i/>
        </w:rPr>
        <w:t>Nivel de dificultad 1:</w:t>
      </w:r>
      <w:r w:rsidRPr="00E95EA1">
        <w:t xml:space="preserve"> cuando, con facilidad, el alumno/a pued</w:t>
      </w:r>
      <w:r w:rsidR="00B323B7">
        <w:t>a</w:t>
      </w:r>
      <w:r w:rsidRPr="00E95EA1">
        <w:t xml:space="preserve"> resolver la actividad poniendo interés en la comprensión de la propuesta y teniendo en cuenta los conceptos </w:t>
      </w:r>
      <w:r w:rsidR="00737000">
        <w:t>presentados</w:t>
      </w:r>
      <w:r w:rsidRPr="00E95EA1">
        <w:t>.</w:t>
      </w:r>
    </w:p>
    <w:p w14:paraId="39B225EC" w14:textId="11825342" w:rsidR="005E6232" w:rsidRPr="00E95EA1" w:rsidRDefault="005E6232" w:rsidP="00F24E7A">
      <w:pPr>
        <w:pStyle w:val="Prrafodelista"/>
        <w:numPr>
          <w:ilvl w:val="0"/>
          <w:numId w:val="14"/>
        </w:numPr>
        <w:ind w:left="142" w:hanging="142"/>
      </w:pPr>
      <w:r w:rsidRPr="00E95EA1">
        <w:rPr>
          <w:b/>
          <w:i/>
        </w:rPr>
        <w:t>Nivel de dificultad 2:</w:t>
      </w:r>
      <w:r w:rsidRPr="00E95EA1">
        <w:t xml:space="preserve"> cuando el alumno/a pueda desarrollar la actividad teniendo en cuenta, únicamente, los conce</w:t>
      </w:r>
      <w:r w:rsidR="005765A1">
        <w:t>ptos estudiados en la Unidad Di</w:t>
      </w:r>
      <w:r w:rsidRPr="00E95EA1">
        <w:t>dáctica con la que esté trabajando.</w:t>
      </w:r>
    </w:p>
    <w:p w14:paraId="0265AD13" w14:textId="00865563" w:rsidR="005E6232" w:rsidRPr="00E95EA1" w:rsidRDefault="00F24E7A" w:rsidP="00F24E7A">
      <w:pPr>
        <w:pStyle w:val="Prrafodelista"/>
        <w:numPr>
          <w:ilvl w:val="0"/>
          <w:numId w:val="14"/>
        </w:numPr>
        <w:ind w:left="142" w:hanging="142"/>
      </w:pPr>
      <w:r>
        <w:rPr>
          <w:b/>
          <w:i/>
        </w:rPr>
        <w:t xml:space="preserve">Nivel de dificultad </w:t>
      </w:r>
      <w:r w:rsidR="005E6232" w:rsidRPr="00E95EA1">
        <w:rPr>
          <w:b/>
          <w:i/>
        </w:rPr>
        <w:t>3:</w:t>
      </w:r>
      <w:r w:rsidR="005E6232" w:rsidRPr="00E95EA1">
        <w:t xml:space="preserve"> cuando el alumno/a necesite manejar conceptos vistos en otras </w:t>
      </w:r>
      <w:r w:rsidR="007B79A7">
        <w:t>U.D.</w:t>
      </w:r>
      <w:r w:rsidR="003E7FEF">
        <w:t xml:space="preserve">, necesita un tiempo de trabajo significativamente largo o </w:t>
      </w:r>
      <w:r w:rsidR="007B79A7">
        <w:t>manej</w:t>
      </w:r>
      <w:r w:rsidR="00B323B7">
        <w:t>e</w:t>
      </w:r>
      <w:r w:rsidR="007B79A7">
        <w:t xml:space="preserve"> diversos</w:t>
      </w:r>
      <w:r w:rsidR="003E7FEF">
        <w:t xml:space="preserve"> contenidos de la unidad para resolver</w:t>
      </w:r>
      <w:r w:rsidR="005E6232" w:rsidRPr="00E95EA1">
        <w:t xml:space="preserve"> con plen</w:t>
      </w:r>
      <w:r w:rsidR="00CC4DF4">
        <w:t>a</w:t>
      </w:r>
      <w:r w:rsidR="005E6232" w:rsidRPr="00E95EA1">
        <w:t xml:space="preserve"> satisfacción la actividad propuesta.</w:t>
      </w:r>
    </w:p>
    <w:p w14:paraId="424840BC" w14:textId="08A90584" w:rsidR="005E6232" w:rsidRDefault="00622B6D" w:rsidP="005E6232">
      <w:pPr>
        <w:spacing w:after="30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El</w:t>
      </w:r>
      <w:r w:rsidR="005E6232" w:rsidRPr="00E95EA1">
        <w:rPr>
          <w:rFonts w:ascii="Arial" w:hAnsi="Arial"/>
          <w:sz w:val="23"/>
          <w:szCs w:val="23"/>
        </w:rPr>
        <w:t xml:space="preserve"> profesor/a puede elegir en todo </w:t>
      </w:r>
      <w:r w:rsidR="005765A1">
        <w:rPr>
          <w:rFonts w:ascii="Arial" w:hAnsi="Arial"/>
          <w:sz w:val="23"/>
          <w:szCs w:val="23"/>
        </w:rPr>
        <w:t>momento las actividades más ade</w:t>
      </w:r>
      <w:r w:rsidR="005E6232" w:rsidRPr="00E95EA1">
        <w:rPr>
          <w:rFonts w:ascii="Arial" w:hAnsi="Arial"/>
          <w:sz w:val="23"/>
          <w:szCs w:val="23"/>
        </w:rPr>
        <w:t>cuadas para cada alumno/a, grupo de alumnos o situación particular de la clase.</w:t>
      </w:r>
      <w:r w:rsidR="003E7FEF">
        <w:rPr>
          <w:rFonts w:ascii="Arial" w:hAnsi="Arial"/>
          <w:sz w:val="23"/>
          <w:szCs w:val="23"/>
        </w:rPr>
        <w:t xml:space="preserve"> En igual medida las propuestas pued</w:t>
      </w:r>
      <w:r w:rsidR="00B323B7">
        <w:rPr>
          <w:rFonts w:ascii="Arial" w:hAnsi="Arial"/>
          <w:sz w:val="23"/>
          <w:szCs w:val="23"/>
        </w:rPr>
        <w:t>e</w:t>
      </w:r>
      <w:r w:rsidR="003E7FEF">
        <w:rPr>
          <w:rFonts w:ascii="Arial" w:hAnsi="Arial"/>
          <w:sz w:val="23"/>
          <w:szCs w:val="23"/>
        </w:rPr>
        <w:t xml:space="preserve">n adaptarse </w:t>
      </w:r>
      <w:r w:rsidR="007B79A7">
        <w:rPr>
          <w:rFonts w:ascii="Arial" w:hAnsi="Arial"/>
          <w:sz w:val="23"/>
          <w:szCs w:val="23"/>
        </w:rPr>
        <w:t>(</w:t>
      </w:r>
      <w:r w:rsidR="003E7FEF">
        <w:rPr>
          <w:rFonts w:ascii="Arial" w:hAnsi="Arial"/>
          <w:sz w:val="23"/>
          <w:szCs w:val="23"/>
        </w:rPr>
        <w:t>parcialmente o en su totalidad</w:t>
      </w:r>
      <w:r w:rsidR="007B79A7">
        <w:rPr>
          <w:rFonts w:ascii="Arial" w:hAnsi="Arial"/>
          <w:sz w:val="23"/>
          <w:szCs w:val="23"/>
        </w:rPr>
        <w:t>)</w:t>
      </w:r>
      <w:r w:rsidR="003E7FEF">
        <w:rPr>
          <w:rFonts w:ascii="Arial" w:hAnsi="Arial"/>
          <w:sz w:val="23"/>
          <w:szCs w:val="23"/>
        </w:rPr>
        <w:t xml:space="preserve"> a la realidad del aula.</w:t>
      </w:r>
    </w:p>
    <w:p w14:paraId="7A2E697E" w14:textId="7C67F6BB" w:rsidR="00CF022A" w:rsidRPr="00E95EA1" w:rsidRDefault="00CF022A" w:rsidP="005E6232">
      <w:pPr>
        <w:spacing w:after="30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Asimismo, el manual incorpora al final de cada U.D. actividades de </w:t>
      </w:r>
      <w:r w:rsidRPr="00622B6D">
        <w:rPr>
          <w:rFonts w:ascii="Arial" w:hAnsi="Arial"/>
          <w:b/>
          <w:sz w:val="23"/>
          <w:szCs w:val="23"/>
        </w:rPr>
        <w:t>verificación</w:t>
      </w:r>
      <w:r>
        <w:rPr>
          <w:rFonts w:ascii="Arial" w:hAnsi="Arial"/>
          <w:sz w:val="23"/>
          <w:szCs w:val="23"/>
        </w:rPr>
        <w:t xml:space="preserve"> de los contenidos presentes en el tema; bien de respuesta razonada o bien de forma gráfica. Ello permite al alumno y al docente generar un marco de actuación frente al desarrollo paulatino de la adquisición de los objetivos progresivos del curso.</w:t>
      </w:r>
    </w:p>
    <w:p w14:paraId="68E841A3" w14:textId="554C0BD3" w:rsidR="005E6232" w:rsidRPr="00E95EA1" w:rsidRDefault="005E6232" w:rsidP="005E6232">
      <w:pPr>
        <w:spacing w:after="300"/>
        <w:jc w:val="both"/>
        <w:rPr>
          <w:rFonts w:ascii="Arial" w:hAnsi="Arial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 xml:space="preserve">En </w:t>
      </w:r>
      <w:r w:rsidR="003E7FEF">
        <w:rPr>
          <w:rFonts w:ascii="Arial" w:hAnsi="Arial"/>
          <w:sz w:val="23"/>
          <w:szCs w:val="23"/>
        </w:rPr>
        <w:t>esta especial</w:t>
      </w:r>
      <w:r w:rsidRPr="00E95EA1">
        <w:rPr>
          <w:rFonts w:ascii="Arial" w:hAnsi="Arial"/>
          <w:sz w:val="23"/>
          <w:szCs w:val="23"/>
        </w:rPr>
        <w:t xml:space="preserve"> atención a la diversidad </w:t>
      </w:r>
      <w:r w:rsidR="003E7FEF">
        <w:rPr>
          <w:rFonts w:ascii="Arial" w:hAnsi="Arial"/>
          <w:sz w:val="23"/>
          <w:szCs w:val="23"/>
        </w:rPr>
        <w:t xml:space="preserve">presente en el aula </w:t>
      </w:r>
      <w:r w:rsidRPr="00E95EA1">
        <w:rPr>
          <w:rFonts w:ascii="Arial" w:hAnsi="Arial"/>
          <w:sz w:val="23"/>
          <w:szCs w:val="23"/>
        </w:rPr>
        <w:t xml:space="preserve">conviene </w:t>
      </w:r>
      <w:r w:rsidR="00622B6D">
        <w:rPr>
          <w:rFonts w:ascii="Arial" w:hAnsi="Arial"/>
          <w:sz w:val="23"/>
          <w:szCs w:val="23"/>
        </w:rPr>
        <w:t>recalcar</w:t>
      </w:r>
      <w:r w:rsidR="005765A1">
        <w:rPr>
          <w:rFonts w:ascii="Arial" w:hAnsi="Arial"/>
          <w:sz w:val="23"/>
          <w:szCs w:val="23"/>
        </w:rPr>
        <w:t xml:space="preserve"> la relación de las activida</w:t>
      </w:r>
      <w:r w:rsidRPr="00E95EA1">
        <w:rPr>
          <w:rFonts w:ascii="Arial" w:hAnsi="Arial"/>
          <w:sz w:val="23"/>
          <w:szCs w:val="23"/>
        </w:rPr>
        <w:t>des plástic</w:t>
      </w:r>
      <w:r w:rsidR="005765A1">
        <w:rPr>
          <w:rFonts w:ascii="Arial" w:hAnsi="Arial"/>
          <w:sz w:val="23"/>
          <w:szCs w:val="23"/>
        </w:rPr>
        <w:t xml:space="preserve">as, </w:t>
      </w:r>
      <w:r w:rsidRPr="00E95EA1">
        <w:rPr>
          <w:rFonts w:ascii="Arial" w:hAnsi="Arial"/>
          <w:sz w:val="23"/>
          <w:szCs w:val="23"/>
        </w:rPr>
        <w:t>visuales</w:t>
      </w:r>
      <w:r w:rsidR="005765A1">
        <w:rPr>
          <w:rFonts w:ascii="Arial" w:hAnsi="Arial"/>
          <w:sz w:val="23"/>
          <w:szCs w:val="23"/>
        </w:rPr>
        <w:t xml:space="preserve"> y audiovisuales</w:t>
      </w:r>
      <w:r w:rsidRPr="00E95EA1">
        <w:rPr>
          <w:rFonts w:ascii="Arial" w:hAnsi="Arial"/>
          <w:sz w:val="23"/>
          <w:szCs w:val="23"/>
        </w:rPr>
        <w:t xml:space="preserve"> con otras áreas, ya que el aprendi</w:t>
      </w:r>
      <w:r w:rsidR="005765A1">
        <w:rPr>
          <w:rFonts w:ascii="Arial" w:hAnsi="Arial"/>
          <w:sz w:val="23"/>
          <w:szCs w:val="23"/>
        </w:rPr>
        <w:t>zaje a través de las imá</w:t>
      </w:r>
      <w:r w:rsidRPr="00E95EA1">
        <w:rPr>
          <w:rFonts w:ascii="Arial" w:hAnsi="Arial"/>
          <w:sz w:val="23"/>
          <w:szCs w:val="23"/>
        </w:rPr>
        <w:t xml:space="preserve">genes puede ser muy adecuado para muchos de </w:t>
      </w:r>
      <w:r w:rsidR="00CC4DF4">
        <w:rPr>
          <w:rFonts w:ascii="Arial" w:hAnsi="Arial"/>
          <w:sz w:val="23"/>
          <w:szCs w:val="23"/>
        </w:rPr>
        <w:t>e</w:t>
      </w:r>
      <w:r w:rsidRPr="00E95EA1">
        <w:rPr>
          <w:rFonts w:ascii="Arial" w:hAnsi="Arial"/>
          <w:sz w:val="23"/>
          <w:szCs w:val="23"/>
        </w:rPr>
        <w:t>st</w:t>
      </w:r>
      <w:r w:rsidR="00B323B7">
        <w:rPr>
          <w:rFonts w:ascii="Arial" w:hAnsi="Arial"/>
          <w:sz w:val="23"/>
          <w:szCs w:val="23"/>
        </w:rPr>
        <w:t>a</w:t>
      </w:r>
      <w:r w:rsidRPr="00E95EA1">
        <w:rPr>
          <w:rFonts w:ascii="Arial" w:hAnsi="Arial"/>
          <w:sz w:val="23"/>
          <w:szCs w:val="23"/>
        </w:rPr>
        <w:t>s</w:t>
      </w:r>
      <w:r w:rsidR="00B323B7">
        <w:rPr>
          <w:rFonts w:ascii="Arial" w:hAnsi="Arial"/>
          <w:sz w:val="23"/>
          <w:szCs w:val="23"/>
        </w:rPr>
        <w:t xml:space="preserve"> otras áreas</w:t>
      </w:r>
      <w:r w:rsidRPr="00E95EA1">
        <w:rPr>
          <w:rFonts w:ascii="Arial" w:hAnsi="Arial"/>
          <w:sz w:val="23"/>
          <w:szCs w:val="23"/>
        </w:rPr>
        <w:t>.</w:t>
      </w:r>
    </w:p>
    <w:p w14:paraId="312B0626" w14:textId="77777777" w:rsidR="005E6232" w:rsidRPr="00E95EA1" w:rsidRDefault="005E6232" w:rsidP="005E6232">
      <w:pPr>
        <w:spacing w:after="120"/>
        <w:ind w:left="426" w:hanging="426"/>
        <w:jc w:val="both"/>
        <w:rPr>
          <w:rFonts w:ascii="Arial" w:hAnsi="Arial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>A la hora de evaluar se deberán tener en cuenta los siguientes aspectos:</w:t>
      </w:r>
    </w:p>
    <w:p w14:paraId="5A97A3EA" w14:textId="77777777" w:rsidR="005E6232" w:rsidRPr="00836B14" w:rsidRDefault="005E6232" w:rsidP="00F24E7A">
      <w:pPr>
        <w:pStyle w:val="Prrafodelista"/>
        <w:numPr>
          <w:ilvl w:val="0"/>
          <w:numId w:val="15"/>
        </w:numPr>
        <w:tabs>
          <w:tab w:val="clear" w:pos="142"/>
          <w:tab w:val="left" w:pos="284"/>
        </w:tabs>
        <w:ind w:left="187" w:hanging="142"/>
      </w:pPr>
      <w:r w:rsidRPr="00836B14">
        <w:t>Delimitación de los objetivos específicos a evaluar.</w:t>
      </w:r>
    </w:p>
    <w:p w14:paraId="0678261F" w14:textId="77777777" w:rsidR="005E6232" w:rsidRPr="00836B14" w:rsidRDefault="005E6232" w:rsidP="00F24E7A">
      <w:pPr>
        <w:pStyle w:val="Prrafodelista"/>
        <w:numPr>
          <w:ilvl w:val="0"/>
          <w:numId w:val="15"/>
        </w:numPr>
        <w:tabs>
          <w:tab w:val="clear" w:pos="142"/>
          <w:tab w:val="left" w:pos="284"/>
        </w:tabs>
        <w:ind w:left="187" w:hanging="142"/>
      </w:pPr>
      <w:r w:rsidRPr="00836B14">
        <w:t>Tipo y modo de recogida de información.</w:t>
      </w:r>
    </w:p>
    <w:p w14:paraId="26B8E906" w14:textId="43B02E71" w:rsidR="005E6232" w:rsidRPr="00CA49E9" w:rsidRDefault="005E6232" w:rsidP="007B79A7">
      <w:pPr>
        <w:pStyle w:val="Prrafodelista"/>
        <w:numPr>
          <w:ilvl w:val="0"/>
          <w:numId w:val="15"/>
        </w:numPr>
        <w:tabs>
          <w:tab w:val="clear" w:pos="142"/>
          <w:tab w:val="left" w:pos="284"/>
        </w:tabs>
        <w:ind w:left="187" w:hanging="142"/>
      </w:pPr>
      <w:r w:rsidRPr="00836B14">
        <w:t>Forma de generar criterios y juicios</w:t>
      </w:r>
      <w:r w:rsidR="00B65766">
        <w:t xml:space="preserve"> hacia el trabajo realizado y la situación particular de cada alumno evaluado</w:t>
      </w:r>
      <w:r w:rsidR="00B323B7">
        <w:t>, a</w:t>
      </w:r>
      <w:r w:rsidR="007B79A7">
        <w:t>sí como las d</w:t>
      </w:r>
      <w:r w:rsidRPr="00836B14">
        <w:t>ecisiones en torno a valorar la di</w:t>
      </w:r>
      <w:r w:rsidR="005765A1">
        <w:t>versidad de capacidades de alum</w:t>
      </w:r>
      <w:r w:rsidRPr="00836B14">
        <w:t>nos/as que integran el grupo y que, por unas u otras razones, ofrece la realidad del aula.</w:t>
      </w:r>
    </w:p>
    <w:p w14:paraId="4CB18C91" w14:textId="5BE73EA4" w:rsidR="0059645B" w:rsidRPr="005E6232" w:rsidRDefault="005E6232" w:rsidP="007B79A7">
      <w:pPr>
        <w:spacing w:after="100"/>
        <w:jc w:val="both"/>
        <w:rPr>
          <w:rFonts w:ascii="Arial" w:hAnsi="Arial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>Con estas consideraciones se trata, en definitiva, de reducir los desajustes que se producen en la formación de los adolescentes y de hacer más positiva y eficaz la acción del profesorado en el ejercicio de su profesión.</w:t>
      </w:r>
      <w:r w:rsidR="00CF17B8">
        <w:rPr>
          <w:rFonts w:ascii="Arial" w:hAnsi="Arial"/>
          <w:sz w:val="23"/>
          <w:szCs w:val="23"/>
        </w:rPr>
        <w:br w:type="page"/>
      </w:r>
    </w:p>
    <w:p w14:paraId="526A6F3D" w14:textId="40DA96B7" w:rsidR="005E6232" w:rsidRDefault="005E6232" w:rsidP="005E6232">
      <w:pPr>
        <w:pStyle w:val="Ttulo1"/>
        <w:keepNext w:val="0"/>
        <w:widowControl w:val="0"/>
        <w:spacing w:after="500"/>
        <w:rPr>
          <w:b w:val="0"/>
          <w:i w:val="0"/>
          <w:iCs/>
          <w:color w:val="000080"/>
          <w:sz w:val="34"/>
          <w:szCs w:val="34"/>
        </w:rPr>
      </w:pPr>
      <w:r w:rsidRPr="005765A1">
        <w:rPr>
          <w:i w:val="0"/>
          <w:color w:val="000080"/>
          <w:sz w:val="48"/>
          <w:szCs w:val="48"/>
        </w:rPr>
        <w:lastRenderedPageBreak/>
        <w:t>6</w:t>
      </w:r>
      <w:r w:rsidRPr="004D593D">
        <w:rPr>
          <w:b w:val="0"/>
          <w:i w:val="0"/>
          <w:color w:val="000080"/>
          <w:sz w:val="40"/>
          <w:szCs w:val="40"/>
        </w:rPr>
        <w:t>.</w:t>
      </w:r>
      <w:r w:rsidRPr="004D593D">
        <w:rPr>
          <w:i w:val="0"/>
          <w:color w:val="000080"/>
          <w:sz w:val="32"/>
        </w:rPr>
        <w:t xml:space="preserve"> </w:t>
      </w:r>
      <w:r>
        <w:rPr>
          <w:b w:val="0"/>
          <w:i w:val="0"/>
          <w:iCs/>
          <w:color w:val="000080"/>
          <w:sz w:val="34"/>
          <w:szCs w:val="34"/>
        </w:rPr>
        <w:t>CONSIDERACIONES METODOLÓGICAS</w:t>
      </w:r>
    </w:p>
    <w:p w14:paraId="583A6BD3" w14:textId="6194796A" w:rsidR="005E6232" w:rsidRPr="005E6232" w:rsidRDefault="005E6232" w:rsidP="00CA49E9">
      <w:pPr>
        <w:spacing w:after="200"/>
        <w:jc w:val="both"/>
        <w:rPr>
          <w:rFonts w:ascii="Arial" w:hAnsi="Arial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>Es incuestionable la importancia de la imagen en el mundo actual. Procede</w:t>
      </w:r>
      <w:r w:rsidR="005765A1">
        <w:rPr>
          <w:rFonts w:ascii="Arial" w:hAnsi="Arial"/>
          <w:sz w:val="23"/>
          <w:szCs w:val="23"/>
        </w:rPr>
        <w:t>n</w:t>
      </w:r>
      <w:r w:rsidRPr="00E95EA1">
        <w:rPr>
          <w:rFonts w:ascii="Arial" w:hAnsi="Arial"/>
          <w:sz w:val="23"/>
          <w:szCs w:val="23"/>
        </w:rPr>
        <w:t xml:space="preserve">tes de la naturaleza, los medios de comunicación, la publicidad o la cultura, cientos de ellas nos alcanzan cada día con los más diversos fines y las más distintas configuraciones. En consecuencia, </w:t>
      </w:r>
      <w:r w:rsidR="005765A1">
        <w:rPr>
          <w:rFonts w:ascii="Arial" w:hAnsi="Arial"/>
          <w:sz w:val="23"/>
          <w:szCs w:val="23"/>
        </w:rPr>
        <w:t>si vivimos en un mundo de imáge</w:t>
      </w:r>
      <w:r w:rsidRPr="00E95EA1">
        <w:rPr>
          <w:rFonts w:ascii="Arial" w:hAnsi="Arial"/>
          <w:sz w:val="23"/>
          <w:szCs w:val="23"/>
        </w:rPr>
        <w:t>nes donde el lenguaje de la forma resu</w:t>
      </w:r>
      <w:r w:rsidR="005765A1">
        <w:rPr>
          <w:rFonts w:ascii="Arial" w:hAnsi="Arial"/>
          <w:sz w:val="23"/>
          <w:szCs w:val="23"/>
        </w:rPr>
        <w:t>lta básico y, a su vez, configu</w:t>
      </w:r>
      <w:r w:rsidRPr="00E95EA1">
        <w:rPr>
          <w:rFonts w:ascii="Arial" w:hAnsi="Arial"/>
          <w:sz w:val="23"/>
          <w:szCs w:val="23"/>
        </w:rPr>
        <w:t>rador del propio ser humano –en cuanto individuo soci</w:t>
      </w:r>
      <w:r w:rsidR="005765A1">
        <w:rPr>
          <w:rFonts w:ascii="Arial" w:hAnsi="Arial"/>
          <w:sz w:val="23"/>
          <w:szCs w:val="23"/>
        </w:rPr>
        <w:t>al– no cabe duda de que el prin</w:t>
      </w:r>
      <w:r w:rsidRPr="00E95EA1">
        <w:rPr>
          <w:rFonts w:ascii="Arial" w:hAnsi="Arial"/>
          <w:sz w:val="23"/>
          <w:szCs w:val="23"/>
        </w:rPr>
        <w:t>cipio general ha de ser:</w:t>
      </w:r>
    </w:p>
    <w:p w14:paraId="5447505F" w14:textId="0380789A" w:rsidR="005E6232" w:rsidRPr="00E95EA1" w:rsidRDefault="005E6232" w:rsidP="00CA49E9">
      <w:pPr>
        <w:spacing w:after="300"/>
        <w:jc w:val="both"/>
        <w:rPr>
          <w:rFonts w:ascii="Arial" w:hAnsi="Arial"/>
          <w:i/>
          <w:sz w:val="23"/>
          <w:szCs w:val="23"/>
        </w:rPr>
      </w:pPr>
      <w:r w:rsidRPr="00FA2632">
        <w:rPr>
          <w:rFonts w:ascii="Arial" w:hAnsi="Arial"/>
          <w:i/>
          <w:sz w:val="22"/>
          <w:szCs w:val="22"/>
        </w:rPr>
        <w:t>«</w:t>
      </w:r>
      <w:r w:rsidRPr="00E95EA1">
        <w:rPr>
          <w:rFonts w:ascii="Arial" w:hAnsi="Arial"/>
          <w:i/>
          <w:sz w:val="23"/>
          <w:szCs w:val="23"/>
        </w:rPr>
        <w:t xml:space="preserve">Desarrollar en los alumnos y alumnas sus capacidades de </w:t>
      </w:r>
      <w:r w:rsidR="00F52F73">
        <w:rPr>
          <w:rFonts w:ascii="Arial" w:hAnsi="Arial"/>
          <w:b/>
          <w:i/>
          <w:sz w:val="23"/>
          <w:szCs w:val="23"/>
        </w:rPr>
        <w:t>Observación</w:t>
      </w:r>
      <w:r w:rsidRPr="00E95EA1">
        <w:rPr>
          <w:rFonts w:ascii="Arial" w:hAnsi="Arial"/>
          <w:i/>
          <w:sz w:val="23"/>
          <w:szCs w:val="23"/>
        </w:rPr>
        <w:t xml:space="preserve">, </w:t>
      </w:r>
      <w:r w:rsidR="00F52F73">
        <w:rPr>
          <w:rFonts w:ascii="Arial" w:hAnsi="Arial"/>
          <w:b/>
          <w:i/>
          <w:sz w:val="23"/>
          <w:szCs w:val="23"/>
        </w:rPr>
        <w:t>Comprensión</w:t>
      </w:r>
      <w:r w:rsidRPr="00E95EA1">
        <w:rPr>
          <w:rFonts w:ascii="Arial" w:hAnsi="Arial"/>
          <w:i/>
          <w:sz w:val="23"/>
          <w:szCs w:val="23"/>
        </w:rPr>
        <w:t xml:space="preserve"> y </w:t>
      </w:r>
      <w:r w:rsidR="00F52F73">
        <w:rPr>
          <w:rFonts w:ascii="Arial" w:hAnsi="Arial"/>
          <w:b/>
          <w:i/>
          <w:sz w:val="23"/>
          <w:szCs w:val="23"/>
        </w:rPr>
        <w:t>Expresión</w:t>
      </w:r>
      <w:r w:rsidR="00810E4B">
        <w:rPr>
          <w:rFonts w:ascii="Arial" w:hAnsi="Arial"/>
          <w:i/>
          <w:sz w:val="23"/>
          <w:szCs w:val="23"/>
        </w:rPr>
        <w:t xml:space="preserve"> plástica, visual y audiovisual, </w:t>
      </w:r>
      <w:r w:rsidR="00C32AF6" w:rsidRPr="00E95EA1">
        <w:rPr>
          <w:rFonts w:ascii="Arial" w:hAnsi="Arial"/>
          <w:i/>
          <w:sz w:val="23"/>
          <w:szCs w:val="23"/>
        </w:rPr>
        <w:t>preparándolos</w:t>
      </w:r>
      <w:r w:rsidRPr="00E95EA1">
        <w:rPr>
          <w:rFonts w:ascii="Arial" w:hAnsi="Arial"/>
          <w:i/>
          <w:sz w:val="23"/>
          <w:szCs w:val="23"/>
        </w:rPr>
        <w:t xml:space="preserve"> para </w:t>
      </w:r>
      <w:r w:rsidR="008F3937">
        <w:rPr>
          <w:rFonts w:ascii="Arial" w:hAnsi="Arial"/>
          <w:i/>
          <w:sz w:val="23"/>
          <w:szCs w:val="23"/>
        </w:rPr>
        <w:t xml:space="preserve">recibir, comprender, crear </w:t>
      </w:r>
      <w:r w:rsidRPr="00E95EA1">
        <w:rPr>
          <w:rFonts w:ascii="Arial" w:hAnsi="Arial"/>
          <w:i/>
          <w:sz w:val="23"/>
          <w:szCs w:val="23"/>
        </w:rPr>
        <w:t>y transmitir imágenes como parte de su formación integral».</w:t>
      </w:r>
    </w:p>
    <w:p w14:paraId="4EE33ABB" w14:textId="58F28016" w:rsidR="005E6232" w:rsidRPr="00C347DD" w:rsidRDefault="005E6232" w:rsidP="005E6232">
      <w:pPr>
        <w:spacing w:after="200"/>
        <w:jc w:val="both"/>
        <w:rPr>
          <w:rFonts w:ascii="Arial" w:hAnsi="Arial"/>
          <w:spacing w:val="4"/>
          <w:sz w:val="23"/>
          <w:szCs w:val="23"/>
        </w:rPr>
      </w:pPr>
      <w:r w:rsidRPr="00C347DD">
        <w:rPr>
          <w:rFonts w:ascii="Arial" w:hAnsi="Arial"/>
          <w:spacing w:val="4"/>
          <w:sz w:val="23"/>
          <w:szCs w:val="23"/>
        </w:rPr>
        <w:t>A este principi</w:t>
      </w:r>
      <w:r w:rsidR="008F3937">
        <w:rPr>
          <w:rFonts w:ascii="Arial" w:hAnsi="Arial"/>
          <w:spacing w:val="4"/>
          <w:sz w:val="23"/>
          <w:szCs w:val="23"/>
        </w:rPr>
        <w:t xml:space="preserve">o general responde el diseño de este </w:t>
      </w:r>
      <w:r w:rsidR="003102F6">
        <w:rPr>
          <w:rFonts w:ascii="Arial" w:hAnsi="Arial"/>
          <w:spacing w:val="4"/>
          <w:sz w:val="23"/>
          <w:szCs w:val="23"/>
        </w:rPr>
        <w:t>curso de E.S.O</w:t>
      </w:r>
      <w:r w:rsidRPr="00C347DD">
        <w:rPr>
          <w:rFonts w:ascii="Arial" w:hAnsi="Arial"/>
          <w:spacing w:val="4"/>
          <w:sz w:val="23"/>
          <w:szCs w:val="23"/>
        </w:rPr>
        <w:t>. Tanto los contenidos conceptuales como las propuestas operativas y las v</w:t>
      </w:r>
      <w:r w:rsidR="005765A1">
        <w:rPr>
          <w:rFonts w:ascii="Arial" w:hAnsi="Arial"/>
          <w:spacing w:val="4"/>
          <w:sz w:val="23"/>
          <w:szCs w:val="23"/>
        </w:rPr>
        <w:t xml:space="preserve">erificaciones </w:t>
      </w:r>
      <w:r w:rsidRPr="00C347DD">
        <w:rPr>
          <w:rFonts w:ascii="Arial" w:hAnsi="Arial"/>
          <w:spacing w:val="4"/>
          <w:sz w:val="23"/>
          <w:szCs w:val="23"/>
        </w:rPr>
        <w:t>quieren ser instrumentos que ayud</w:t>
      </w:r>
      <w:r w:rsidR="005765A1">
        <w:rPr>
          <w:rFonts w:ascii="Arial" w:hAnsi="Arial"/>
          <w:spacing w:val="4"/>
          <w:sz w:val="23"/>
          <w:szCs w:val="23"/>
        </w:rPr>
        <w:t>en al aprendizaje, al aprovecha</w:t>
      </w:r>
      <w:r w:rsidRPr="00C347DD">
        <w:rPr>
          <w:rFonts w:ascii="Arial" w:hAnsi="Arial"/>
          <w:spacing w:val="4"/>
          <w:sz w:val="23"/>
          <w:szCs w:val="23"/>
        </w:rPr>
        <w:t>miento del tiempo y a la organización del traba</w:t>
      </w:r>
      <w:r w:rsidR="005765A1">
        <w:rPr>
          <w:rFonts w:ascii="Arial" w:hAnsi="Arial"/>
          <w:spacing w:val="4"/>
          <w:sz w:val="23"/>
          <w:szCs w:val="23"/>
        </w:rPr>
        <w:t xml:space="preserve">jo en el aula. </w:t>
      </w:r>
      <w:r w:rsidR="00B473BD">
        <w:rPr>
          <w:rFonts w:ascii="Arial" w:hAnsi="Arial"/>
          <w:spacing w:val="4"/>
          <w:sz w:val="23"/>
          <w:szCs w:val="23"/>
        </w:rPr>
        <w:t>Todas las propuestas</w:t>
      </w:r>
      <w:r w:rsidRPr="00C347DD">
        <w:rPr>
          <w:rFonts w:ascii="Arial" w:hAnsi="Arial"/>
          <w:spacing w:val="4"/>
          <w:sz w:val="23"/>
          <w:szCs w:val="23"/>
        </w:rPr>
        <w:t xml:space="preserve">, con temática muy orientada y técnica </w:t>
      </w:r>
      <w:r w:rsidR="005765A1">
        <w:rPr>
          <w:rFonts w:ascii="Arial" w:hAnsi="Arial"/>
          <w:spacing w:val="4"/>
          <w:sz w:val="23"/>
          <w:szCs w:val="23"/>
        </w:rPr>
        <w:t>de ejecución abierta a las posi</w:t>
      </w:r>
      <w:r w:rsidRPr="00C347DD">
        <w:rPr>
          <w:rFonts w:ascii="Arial" w:hAnsi="Arial"/>
          <w:spacing w:val="4"/>
          <w:sz w:val="23"/>
          <w:szCs w:val="23"/>
        </w:rPr>
        <w:t>bilidades y actitudes de cada alumno/a, evita la pérdida de tiempo que supone dictar datos y enunciados o repartir fotocopias con los planteamientos de cada actividad. Por otra parte, las prácticas no p</w:t>
      </w:r>
      <w:r w:rsidR="005765A1">
        <w:rPr>
          <w:rFonts w:ascii="Arial" w:hAnsi="Arial"/>
          <w:spacing w:val="4"/>
          <w:sz w:val="23"/>
          <w:szCs w:val="23"/>
        </w:rPr>
        <w:t>retenden ser exhaustivas y plan</w:t>
      </w:r>
      <w:r w:rsidRPr="00C347DD">
        <w:rPr>
          <w:rFonts w:ascii="Arial" w:hAnsi="Arial"/>
          <w:spacing w:val="4"/>
          <w:sz w:val="23"/>
          <w:szCs w:val="23"/>
        </w:rPr>
        <w:t xml:space="preserve">tean </w:t>
      </w:r>
      <w:r w:rsidR="007701AF">
        <w:rPr>
          <w:rFonts w:ascii="Arial" w:hAnsi="Arial"/>
          <w:spacing w:val="4"/>
          <w:sz w:val="23"/>
          <w:szCs w:val="23"/>
        </w:rPr>
        <w:t>actividades que pueden</w:t>
      </w:r>
      <w:r w:rsidRPr="00C347DD">
        <w:rPr>
          <w:rFonts w:ascii="Arial" w:hAnsi="Arial"/>
          <w:spacing w:val="4"/>
          <w:sz w:val="23"/>
          <w:szCs w:val="23"/>
        </w:rPr>
        <w:t xml:space="preserve"> ser comunes a los distintos enfoques que pueda dar a la asignatura </w:t>
      </w:r>
      <w:bookmarkStart w:id="0" w:name="_GoBack"/>
      <w:bookmarkEnd w:id="0"/>
      <w:r w:rsidRPr="00C347DD">
        <w:rPr>
          <w:rFonts w:ascii="Arial" w:hAnsi="Arial"/>
          <w:spacing w:val="4"/>
          <w:sz w:val="23"/>
          <w:szCs w:val="23"/>
        </w:rPr>
        <w:t>cada profesor/a.</w:t>
      </w:r>
    </w:p>
    <w:p w14:paraId="7E50F930" w14:textId="014E20D3" w:rsidR="005E6232" w:rsidRPr="00E95EA1" w:rsidRDefault="005E6232" w:rsidP="005E6232">
      <w:pPr>
        <w:spacing w:after="300"/>
        <w:jc w:val="both"/>
        <w:rPr>
          <w:rFonts w:ascii="Arial" w:hAnsi="Arial"/>
          <w:sz w:val="23"/>
          <w:szCs w:val="23"/>
        </w:rPr>
      </w:pPr>
      <w:r w:rsidRPr="00E95EA1">
        <w:rPr>
          <w:rFonts w:ascii="Arial" w:hAnsi="Arial"/>
          <w:sz w:val="23"/>
          <w:szCs w:val="23"/>
        </w:rPr>
        <w:t>Además de las propuestas operativas –que so</w:t>
      </w:r>
      <w:r w:rsidR="005765A1">
        <w:rPr>
          <w:rFonts w:ascii="Arial" w:hAnsi="Arial"/>
          <w:sz w:val="23"/>
          <w:szCs w:val="23"/>
        </w:rPr>
        <w:t>n trabajos individuales que sir</w:t>
      </w:r>
      <w:r w:rsidRPr="00E95EA1">
        <w:rPr>
          <w:rFonts w:ascii="Arial" w:hAnsi="Arial"/>
          <w:sz w:val="23"/>
          <w:szCs w:val="23"/>
        </w:rPr>
        <w:t>ven, sobre todo, para seguir las exposicion</w:t>
      </w:r>
      <w:r w:rsidR="005765A1">
        <w:rPr>
          <w:rFonts w:ascii="Arial" w:hAnsi="Arial"/>
          <w:sz w:val="23"/>
          <w:szCs w:val="23"/>
        </w:rPr>
        <w:t>es teóricas junto a las explica</w:t>
      </w:r>
      <w:r w:rsidRPr="00E95EA1">
        <w:rPr>
          <w:rFonts w:ascii="Arial" w:hAnsi="Arial"/>
          <w:sz w:val="23"/>
          <w:szCs w:val="23"/>
        </w:rPr>
        <w:t xml:space="preserve">ciones del </w:t>
      </w:r>
      <w:r w:rsidR="00B473BD">
        <w:rPr>
          <w:rFonts w:ascii="Arial" w:hAnsi="Arial"/>
          <w:sz w:val="23"/>
          <w:szCs w:val="23"/>
        </w:rPr>
        <w:t>docente</w:t>
      </w:r>
      <w:r w:rsidRPr="00E95EA1">
        <w:rPr>
          <w:rFonts w:ascii="Arial" w:hAnsi="Arial"/>
          <w:sz w:val="23"/>
          <w:szCs w:val="23"/>
        </w:rPr>
        <w:t xml:space="preserve">– es conveniente plantear actividades y </w:t>
      </w:r>
      <w:r w:rsidR="005765A1">
        <w:rPr>
          <w:rFonts w:ascii="Arial" w:hAnsi="Arial"/>
          <w:sz w:val="23"/>
          <w:szCs w:val="23"/>
        </w:rPr>
        <w:t>proyectos prácti</w:t>
      </w:r>
      <w:r w:rsidR="00CC4DF4">
        <w:rPr>
          <w:rFonts w:ascii="Arial" w:hAnsi="Arial"/>
          <w:sz w:val="23"/>
          <w:szCs w:val="23"/>
        </w:rPr>
        <w:t xml:space="preserve">cos en equipo </w:t>
      </w:r>
      <w:r w:rsidRPr="00E95EA1">
        <w:rPr>
          <w:rFonts w:ascii="Arial" w:hAnsi="Arial"/>
          <w:sz w:val="23"/>
          <w:szCs w:val="23"/>
        </w:rPr>
        <w:t>sobre análisis y estudio de los elementos del entorno, lo que debe traer consigo debates en el aula.</w:t>
      </w:r>
    </w:p>
    <w:p w14:paraId="03749DCD" w14:textId="54578CE7" w:rsidR="005E6232" w:rsidRPr="004B3C4D" w:rsidRDefault="005E6232" w:rsidP="005E6232">
      <w:pPr>
        <w:spacing w:after="200"/>
        <w:jc w:val="both"/>
        <w:rPr>
          <w:rFonts w:ascii="Arial" w:hAnsi="Arial"/>
          <w:spacing w:val="-4"/>
          <w:sz w:val="23"/>
          <w:szCs w:val="23"/>
        </w:rPr>
      </w:pPr>
      <w:r w:rsidRPr="004B3C4D">
        <w:rPr>
          <w:rFonts w:ascii="Arial" w:hAnsi="Arial"/>
          <w:spacing w:val="-4"/>
          <w:sz w:val="23"/>
          <w:szCs w:val="23"/>
        </w:rPr>
        <w:t>Desde el punto de vista metodológico, el proyecto curricular tiene siempre present</w:t>
      </w:r>
      <w:r w:rsidR="005765A1">
        <w:rPr>
          <w:rFonts w:ascii="Arial" w:hAnsi="Arial"/>
          <w:spacing w:val="-4"/>
          <w:sz w:val="23"/>
          <w:szCs w:val="23"/>
        </w:rPr>
        <w:t>e los si</w:t>
      </w:r>
      <w:r w:rsidRPr="004B3C4D">
        <w:rPr>
          <w:rFonts w:ascii="Arial" w:hAnsi="Arial"/>
          <w:spacing w:val="-4"/>
          <w:sz w:val="23"/>
          <w:szCs w:val="23"/>
        </w:rPr>
        <w:t>guientes principios:</w:t>
      </w:r>
    </w:p>
    <w:p w14:paraId="2BD68296" w14:textId="7B5DEFD4" w:rsidR="005E6232" w:rsidRPr="00F24E7A" w:rsidRDefault="005E6232" w:rsidP="00F24E7A">
      <w:pPr>
        <w:pStyle w:val="Prrafodelista"/>
        <w:numPr>
          <w:ilvl w:val="0"/>
          <w:numId w:val="49"/>
        </w:numPr>
        <w:tabs>
          <w:tab w:val="left" w:pos="426"/>
        </w:tabs>
        <w:spacing w:after="200"/>
        <w:ind w:left="142" w:hanging="142"/>
        <w:rPr>
          <w:i/>
        </w:rPr>
      </w:pPr>
      <w:r w:rsidRPr="00F24E7A">
        <w:rPr>
          <w:i/>
        </w:rPr>
        <w:t>La adecuación de los contenidos con los ob</w:t>
      </w:r>
      <w:r w:rsidR="005765A1" w:rsidRPr="00F24E7A">
        <w:rPr>
          <w:i/>
        </w:rPr>
        <w:t>jetivos y los medios para conse</w:t>
      </w:r>
      <w:r w:rsidRPr="00F24E7A">
        <w:rPr>
          <w:i/>
        </w:rPr>
        <w:t>guirlos.</w:t>
      </w:r>
    </w:p>
    <w:p w14:paraId="5F5C8869" w14:textId="249FA721" w:rsidR="005E6232" w:rsidRPr="00F24E7A" w:rsidRDefault="005E6232" w:rsidP="00F24E7A">
      <w:pPr>
        <w:pStyle w:val="Prrafodelista"/>
        <w:numPr>
          <w:ilvl w:val="0"/>
          <w:numId w:val="49"/>
        </w:numPr>
        <w:tabs>
          <w:tab w:val="left" w:pos="426"/>
        </w:tabs>
        <w:spacing w:after="200"/>
        <w:ind w:left="142" w:hanging="142"/>
        <w:rPr>
          <w:i/>
        </w:rPr>
      </w:pPr>
      <w:r w:rsidRPr="00F24E7A">
        <w:rPr>
          <w:i/>
          <w:iCs/>
          <w:spacing w:val="-4"/>
        </w:rPr>
        <w:t xml:space="preserve">El enfoque de las propuestas operativas </w:t>
      </w:r>
      <w:r w:rsidR="005765A1" w:rsidRPr="00F24E7A">
        <w:rPr>
          <w:i/>
          <w:iCs/>
          <w:spacing w:val="-4"/>
        </w:rPr>
        <w:t>con sus actividades de verifica</w:t>
      </w:r>
      <w:r w:rsidRPr="00F24E7A">
        <w:rPr>
          <w:i/>
          <w:iCs/>
          <w:spacing w:val="-4"/>
        </w:rPr>
        <w:t>ción, de manera que proporcionen un aprendizaje activo, en tanto que pro</w:t>
      </w:r>
      <w:r w:rsidRPr="00F24E7A">
        <w:rPr>
          <w:i/>
          <w:iCs/>
          <w:spacing w:val="-4"/>
        </w:rPr>
        <w:softHyphen/>
        <w:t>mueven la construcción de conceptos.</w:t>
      </w:r>
    </w:p>
    <w:p w14:paraId="7BEA0EC4" w14:textId="48265157" w:rsidR="005E6232" w:rsidRPr="00F24E7A" w:rsidRDefault="005E6232" w:rsidP="00F24E7A">
      <w:pPr>
        <w:pStyle w:val="Prrafodelista"/>
        <w:numPr>
          <w:ilvl w:val="0"/>
          <w:numId w:val="49"/>
        </w:numPr>
        <w:tabs>
          <w:tab w:val="left" w:pos="426"/>
        </w:tabs>
        <w:spacing w:after="200"/>
        <w:ind w:left="142" w:hanging="142"/>
        <w:rPr>
          <w:i/>
        </w:rPr>
      </w:pPr>
      <w:r w:rsidRPr="00F24E7A">
        <w:rPr>
          <w:i/>
        </w:rPr>
        <w:t>La orientación significativa del aprendizaje, partiendo de organizadores que ayuden al análisis de los nuevos conocimi</w:t>
      </w:r>
      <w:r w:rsidR="005765A1" w:rsidRPr="00F24E7A">
        <w:rPr>
          <w:i/>
        </w:rPr>
        <w:t>entos, así como proponiendo ele</w:t>
      </w:r>
      <w:r w:rsidRPr="00F24E7A">
        <w:rPr>
          <w:i/>
        </w:rPr>
        <w:t>mentos motivadores.</w:t>
      </w:r>
    </w:p>
    <w:p w14:paraId="5D456140" w14:textId="2C393EA5" w:rsidR="00DA3921" w:rsidRPr="00F24E7A" w:rsidRDefault="005E6232" w:rsidP="00F24E7A">
      <w:pPr>
        <w:pStyle w:val="Prrafodelista"/>
        <w:numPr>
          <w:ilvl w:val="0"/>
          <w:numId w:val="49"/>
        </w:numPr>
        <w:tabs>
          <w:tab w:val="left" w:pos="426"/>
        </w:tabs>
        <w:spacing w:after="100"/>
        <w:ind w:left="142" w:hanging="142"/>
        <w:rPr>
          <w:i/>
        </w:rPr>
      </w:pPr>
      <w:r w:rsidRPr="00F24E7A">
        <w:rPr>
          <w:i/>
        </w:rPr>
        <w:t>El planteamiento de actividades colectiv</w:t>
      </w:r>
      <w:r w:rsidR="005765A1" w:rsidRPr="00F24E7A">
        <w:rPr>
          <w:i/>
        </w:rPr>
        <w:t>as en pequeños grupos, para con</w:t>
      </w:r>
      <w:r w:rsidRPr="00F24E7A">
        <w:rPr>
          <w:i/>
        </w:rPr>
        <w:t>trastar la elaboración y crear actitudes de colaboración.</w:t>
      </w:r>
    </w:p>
    <w:p w14:paraId="6321B325" w14:textId="77777777" w:rsidR="00035BBD" w:rsidRDefault="00035BBD">
      <w:pPr>
        <w:rPr>
          <w:rFonts w:ascii="Arial" w:hAnsi="Arial"/>
          <w:i/>
          <w:sz w:val="23"/>
          <w:szCs w:val="23"/>
        </w:rPr>
        <w:sectPr w:rsidR="00035BBD" w:rsidSect="00D623C9">
          <w:pgSz w:w="11899" w:h="16838"/>
          <w:pgMar w:top="1100" w:right="1077" w:bottom="1134" w:left="1077" w:header="11" w:footer="691" w:gutter="0"/>
          <w:cols w:space="720"/>
          <w:noEndnote/>
          <w:titlePg/>
        </w:sectPr>
      </w:pPr>
    </w:p>
    <w:p w14:paraId="49B0AB64" w14:textId="1EE28948" w:rsidR="00DA3921" w:rsidRDefault="00DA3921">
      <w:pPr>
        <w:rPr>
          <w:rFonts w:ascii="Arial" w:hAnsi="Arial"/>
          <w:i/>
          <w:sz w:val="23"/>
          <w:szCs w:val="23"/>
        </w:rPr>
      </w:pPr>
    </w:p>
    <w:p w14:paraId="19ABFEB0" w14:textId="4DECD0E2" w:rsidR="00D11D3F" w:rsidRPr="005E6232" w:rsidRDefault="00D11D3F" w:rsidP="005E6232">
      <w:pPr>
        <w:tabs>
          <w:tab w:val="left" w:pos="426"/>
        </w:tabs>
        <w:spacing w:after="100"/>
        <w:ind w:left="426" w:hanging="284"/>
        <w:jc w:val="both"/>
        <w:rPr>
          <w:rFonts w:ascii="Arial" w:hAnsi="Arial"/>
          <w:sz w:val="23"/>
          <w:szCs w:val="23"/>
        </w:rPr>
      </w:pPr>
    </w:p>
    <w:p w14:paraId="5C4686C2" w14:textId="11164F10" w:rsidR="008568A4" w:rsidRDefault="00F24E7A">
      <w:pPr>
        <w:rPr>
          <w:rFonts w:asciiTheme="minorHAnsi" w:eastAsiaTheme="minorEastAsia" w:hAnsiTheme="minorHAnsi" w:cstheme="minorBidi"/>
          <w:szCs w:val="24"/>
          <w:lang w:eastAsia="es-ES"/>
        </w:rPr>
      </w:pPr>
      <w:r>
        <w:rPr>
          <w:rFonts w:ascii="Arial" w:hAnsi="Arial"/>
          <w:noProof/>
          <w:sz w:val="23"/>
          <w:szCs w:val="23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75F6730" wp14:editId="19BA8841">
            <wp:simplePos x="0" y="0"/>
            <wp:positionH relativeFrom="column">
              <wp:posOffset>2286000</wp:posOffset>
            </wp:positionH>
            <wp:positionV relativeFrom="paragraph">
              <wp:posOffset>4464685</wp:posOffset>
            </wp:positionV>
            <wp:extent cx="1828800" cy="736600"/>
            <wp:effectExtent l="0" t="0" r="0" b="0"/>
            <wp:wrapTopAndBottom/>
            <wp:docPr id="11" name="Imagen 7" descr="   sand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   sandova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68A4" w:rsidSect="00D623C9">
      <w:pgSz w:w="11899" w:h="16838"/>
      <w:pgMar w:top="1100" w:right="1077" w:bottom="1134" w:left="1077" w:header="11" w:footer="69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496CD" w14:textId="77777777" w:rsidR="0066305A" w:rsidRDefault="0066305A">
      <w:r>
        <w:separator/>
      </w:r>
    </w:p>
  </w:endnote>
  <w:endnote w:type="continuationSeparator" w:id="0">
    <w:p w14:paraId="20B8904F" w14:textId="77777777" w:rsidR="0066305A" w:rsidRDefault="0066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-Book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CE94" w14:textId="77777777" w:rsidR="00644D19" w:rsidRDefault="00644D19" w:rsidP="00613022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07CDB107" w14:textId="77777777" w:rsidR="00644D19" w:rsidRDefault="00644D19" w:rsidP="0061302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DDA2" w14:textId="77777777" w:rsidR="00644D19" w:rsidRDefault="00644D19" w:rsidP="00613022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25</w:t>
    </w:r>
    <w:r>
      <w:rPr>
        <w:rStyle w:val="Nmerodepgina"/>
      </w:rPr>
      <w:fldChar w:fldCharType="end"/>
    </w:r>
  </w:p>
  <w:p w14:paraId="12B63F22" w14:textId="77777777" w:rsidR="00644D19" w:rsidRDefault="00644D19" w:rsidP="00613022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8D3E" w14:textId="77777777" w:rsidR="0066305A" w:rsidRDefault="0066305A">
      <w:r>
        <w:separator/>
      </w:r>
    </w:p>
  </w:footnote>
  <w:footnote w:type="continuationSeparator" w:id="0">
    <w:p w14:paraId="0D8F346B" w14:textId="77777777" w:rsidR="0066305A" w:rsidRDefault="0066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7719"/>
    <w:multiLevelType w:val="hybridMultilevel"/>
    <w:tmpl w:val="BCEA01CE"/>
    <w:lvl w:ilvl="0" w:tplc="45E6FCD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CA2546"/>
    <w:multiLevelType w:val="hybridMultilevel"/>
    <w:tmpl w:val="2C2A9C24"/>
    <w:lvl w:ilvl="0" w:tplc="DC60003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A25EF3"/>
    <w:multiLevelType w:val="hybridMultilevel"/>
    <w:tmpl w:val="D976FDAA"/>
    <w:lvl w:ilvl="0" w:tplc="45E6FCD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774243"/>
    <w:multiLevelType w:val="hybridMultilevel"/>
    <w:tmpl w:val="9A64767A"/>
    <w:lvl w:ilvl="0" w:tplc="DC600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967E8"/>
    <w:multiLevelType w:val="hybridMultilevel"/>
    <w:tmpl w:val="198C56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9D68C7"/>
    <w:multiLevelType w:val="hybridMultilevel"/>
    <w:tmpl w:val="E3F6D614"/>
    <w:lvl w:ilvl="0" w:tplc="DC600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17406"/>
    <w:multiLevelType w:val="hybridMultilevel"/>
    <w:tmpl w:val="D6229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796C"/>
    <w:multiLevelType w:val="hybridMultilevel"/>
    <w:tmpl w:val="007044C2"/>
    <w:lvl w:ilvl="0" w:tplc="0856056A">
      <w:start w:val="1"/>
      <w:numFmt w:val="bullet"/>
      <w:lvlText w:val=""/>
      <w:lvlJc w:val="left"/>
      <w:pPr>
        <w:tabs>
          <w:tab w:val="num" w:pos="369"/>
        </w:tabs>
        <w:ind w:left="369" w:hanging="11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03D2477"/>
    <w:multiLevelType w:val="hybridMultilevel"/>
    <w:tmpl w:val="5192A70A"/>
    <w:lvl w:ilvl="0" w:tplc="45E6F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226CE"/>
    <w:multiLevelType w:val="hybridMultilevel"/>
    <w:tmpl w:val="CF1848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ED4C93"/>
    <w:multiLevelType w:val="hybridMultilevel"/>
    <w:tmpl w:val="C7626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55502"/>
    <w:multiLevelType w:val="hybridMultilevel"/>
    <w:tmpl w:val="FCB430EA"/>
    <w:lvl w:ilvl="0" w:tplc="DC600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266D02"/>
    <w:multiLevelType w:val="hybridMultilevel"/>
    <w:tmpl w:val="6A3AC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5406"/>
    <w:multiLevelType w:val="hybridMultilevel"/>
    <w:tmpl w:val="6B64765E"/>
    <w:lvl w:ilvl="0" w:tplc="DC600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64A88"/>
    <w:multiLevelType w:val="hybridMultilevel"/>
    <w:tmpl w:val="12F6BB62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3BB72CD"/>
    <w:multiLevelType w:val="hybridMultilevel"/>
    <w:tmpl w:val="E0F0ECF8"/>
    <w:lvl w:ilvl="0" w:tplc="957AB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34D1D"/>
    <w:multiLevelType w:val="hybridMultilevel"/>
    <w:tmpl w:val="11E016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D304C0"/>
    <w:multiLevelType w:val="hybridMultilevel"/>
    <w:tmpl w:val="CB04FFD6"/>
    <w:lvl w:ilvl="0" w:tplc="DC600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85B70A8"/>
    <w:multiLevelType w:val="hybridMultilevel"/>
    <w:tmpl w:val="462A0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3023F"/>
    <w:multiLevelType w:val="hybridMultilevel"/>
    <w:tmpl w:val="92461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4478B"/>
    <w:multiLevelType w:val="hybridMultilevel"/>
    <w:tmpl w:val="CB4CAC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7F5D44"/>
    <w:multiLevelType w:val="hybridMultilevel"/>
    <w:tmpl w:val="8634FFC6"/>
    <w:lvl w:ilvl="0" w:tplc="45E6FCD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2CBA1CEB"/>
    <w:multiLevelType w:val="hybridMultilevel"/>
    <w:tmpl w:val="573E7F0E"/>
    <w:lvl w:ilvl="0" w:tplc="37D2D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E03984"/>
    <w:multiLevelType w:val="hybridMultilevel"/>
    <w:tmpl w:val="8F7866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1162AA"/>
    <w:multiLevelType w:val="hybridMultilevel"/>
    <w:tmpl w:val="806AD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20171"/>
    <w:multiLevelType w:val="hybridMultilevel"/>
    <w:tmpl w:val="025C0040"/>
    <w:lvl w:ilvl="0" w:tplc="DC600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24792D"/>
    <w:multiLevelType w:val="hybridMultilevel"/>
    <w:tmpl w:val="2214B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B3DAB"/>
    <w:multiLevelType w:val="hybridMultilevel"/>
    <w:tmpl w:val="147C2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FF4194"/>
    <w:multiLevelType w:val="hybridMultilevel"/>
    <w:tmpl w:val="F88C96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65696F"/>
    <w:multiLevelType w:val="hybridMultilevel"/>
    <w:tmpl w:val="21840FF0"/>
    <w:lvl w:ilvl="0" w:tplc="1E38C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6B28D3"/>
    <w:multiLevelType w:val="hybridMultilevel"/>
    <w:tmpl w:val="CD92ED72"/>
    <w:lvl w:ilvl="0" w:tplc="CF64ED54">
      <w:start w:val="1"/>
      <w:numFmt w:val="bullet"/>
      <w:pStyle w:val="Prrafodelista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92980"/>
    <w:multiLevelType w:val="hybridMultilevel"/>
    <w:tmpl w:val="BA4690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DC75E2"/>
    <w:multiLevelType w:val="hybridMultilevel"/>
    <w:tmpl w:val="748E02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1443AA"/>
    <w:multiLevelType w:val="hybridMultilevel"/>
    <w:tmpl w:val="22F80050"/>
    <w:lvl w:ilvl="0" w:tplc="D40A2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137612"/>
    <w:multiLevelType w:val="hybridMultilevel"/>
    <w:tmpl w:val="7DC2FCD4"/>
    <w:lvl w:ilvl="0" w:tplc="769A1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8A0866"/>
    <w:multiLevelType w:val="hybridMultilevel"/>
    <w:tmpl w:val="B420D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5375B2"/>
    <w:multiLevelType w:val="hybridMultilevel"/>
    <w:tmpl w:val="F29E28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F92460"/>
    <w:multiLevelType w:val="hybridMultilevel"/>
    <w:tmpl w:val="5FFC9B1C"/>
    <w:lvl w:ilvl="0" w:tplc="45E6FCD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3262664"/>
    <w:multiLevelType w:val="hybridMultilevel"/>
    <w:tmpl w:val="1CE03B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E931C0"/>
    <w:multiLevelType w:val="hybridMultilevel"/>
    <w:tmpl w:val="B5DEAE8C"/>
    <w:lvl w:ilvl="0" w:tplc="DC600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EE6AB9"/>
    <w:multiLevelType w:val="hybridMultilevel"/>
    <w:tmpl w:val="05A85744"/>
    <w:lvl w:ilvl="0" w:tplc="45E6FC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42491E"/>
    <w:multiLevelType w:val="hybridMultilevel"/>
    <w:tmpl w:val="AA0E632E"/>
    <w:lvl w:ilvl="0" w:tplc="45E6FC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BD0D19"/>
    <w:multiLevelType w:val="hybridMultilevel"/>
    <w:tmpl w:val="66CAB69A"/>
    <w:lvl w:ilvl="0" w:tplc="45E6FC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9F93E20"/>
    <w:multiLevelType w:val="hybridMultilevel"/>
    <w:tmpl w:val="62921B50"/>
    <w:lvl w:ilvl="0" w:tplc="6868E2EC">
      <w:start w:val="21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C7F024D"/>
    <w:multiLevelType w:val="hybridMultilevel"/>
    <w:tmpl w:val="DF0E9720"/>
    <w:lvl w:ilvl="0" w:tplc="45E6FC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FAF5176"/>
    <w:multiLevelType w:val="hybridMultilevel"/>
    <w:tmpl w:val="F894FE8E"/>
    <w:lvl w:ilvl="0" w:tplc="EFC4E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22472"/>
    <w:multiLevelType w:val="hybridMultilevel"/>
    <w:tmpl w:val="C434B894"/>
    <w:lvl w:ilvl="0" w:tplc="45E6F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B5568"/>
    <w:multiLevelType w:val="multilevel"/>
    <w:tmpl w:val="0C0A001D"/>
    <w:styleLink w:val="romanos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EFB32BF"/>
    <w:multiLevelType w:val="hybridMultilevel"/>
    <w:tmpl w:val="F8649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45"/>
  </w:num>
  <w:num w:numId="4">
    <w:abstractNumId w:val="15"/>
  </w:num>
  <w:num w:numId="5">
    <w:abstractNumId w:val="43"/>
  </w:num>
  <w:num w:numId="6">
    <w:abstractNumId w:val="7"/>
  </w:num>
  <w:num w:numId="7">
    <w:abstractNumId w:val="21"/>
  </w:num>
  <w:num w:numId="8">
    <w:abstractNumId w:val="40"/>
  </w:num>
  <w:num w:numId="9">
    <w:abstractNumId w:val="2"/>
  </w:num>
  <w:num w:numId="10">
    <w:abstractNumId w:val="41"/>
  </w:num>
  <w:num w:numId="11">
    <w:abstractNumId w:val="42"/>
  </w:num>
  <w:num w:numId="12">
    <w:abstractNumId w:val="0"/>
  </w:num>
  <w:num w:numId="13">
    <w:abstractNumId w:val="6"/>
  </w:num>
  <w:num w:numId="14">
    <w:abstractNumId w:val="14"/>
  </w:num>
  <w:num w:numId="15">
    <w:abstractNumId w:val="37"/>
  </w:num>
  <w:num w:numId="16">
    <w:abstractNumId w:val="12"/>
  </w:num>
  <w:num w:numId="17">
    <w:abstractNumId w:val="19"/>
  </w:num>
  <w:num w:numId="18">
    <w:abstractNumId w:val="35"/>
  </w:num>
  <w:num w:numId="19">
    <w:abstractNumId w:val="18"/>
  </w:num>
  <w:num w:numId="20">
    <w:abstractNumId w:val="48"/>
  </w:num>
  <w:num w:numId="21">
    <w:abstractNumId w:val="10"/>
  </w:num>
  <w:num w:numId="22">
    <w:abstractNumId w:val="24"/>
  </w:num>
  <w:num w:numId="23">
    <w:abstractNumId w:val="26"/>
  </w:num>
  <w:num w:numId="24">
    <w:abstractNumId w:val="30"/>
  </w:num>
  <w:num w:numId="25">
    <w:abstractNumId w:val="46"/>
  </w:num>
  <w:num w:numId="26">
    <w:abstractNumId w:val="38"/>
  </w:num>
  <w:num w:numId="27">
    <w:abstractNumId w:val="4"/>
  </w:num>
  <w:num w:numId="28">
    <w:abstractNumId w:val="9"/>
  </w:num>
  <w:num w:numId="29">
    <w:abstractNumId w:val="32"/>
  </w:num>
  <w:num w:numId="30">
    <w:abstractNumId w:val="36"/>
  </w:num>
  <w:num w:numId="31">
    <w:abstractNumId w:val="28"/>
  </w:num>
  <w:num w:numId="32">
    <w:abstractNumId w:val="27"/>
  </w:num>
  <w:num w:numId="33">
    <w:abstractNumId w:val="16"/>
  </w:num>
  <w:num w:numId="34">
    <w:abstractNumId w:val="29"/>
  </w:num>
  <w:num w:numId="35">
    <w:abstractNumId w:val="33"/>
  </w:num>
  <w:num w:numId="36">
    <w:abstractNumId w:val="22"/>
  </w:num>
  <w:num w:numId="37">
    <w:abstractNumId w:val="17"/>
  </w:num>
  <w:num w:numId="38">
    <w:abstractNumId w:val="39"/>
  </w:num>
  <w:num w:numId="39">
    <w:abstractNumId w:val="25"/>
  </w:num>
  <w:num w:numId="40">
    <w:abstractNumId w:val="3"/>
  </w:num>
  <w:num w:numId="41">
    <w:abstractNumId w:val="5"/>
  </w:num>
  <w:num w:numId="42">
    <w:abstractNumId w:val="11"/>
  </w:num>
  <w:num w:numId="43">
    <w:abstractNumId w:val="13"/>
  </w:num>
  <w:num w:numId="44">
    <w:abstractNumId w:val="1"/>
  </w:num>
  <w:num w:numId="45">
    <w:abstractNumId w:val="44"/>
  </w:num>
  <w:num w:numId="46">
    <w:abstractNumId w:val="8"/>
  </w:num>
  <w:num w:numId="47">
    <w:abstractNumId w:val="23"/>
  </w:num>
  <w:num w:numId="48">
    <w:abstractNumId w:val="3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1C"/>
    <w:rsid w:val="00000563"/>
    <w:rsid w:val="000042BC"/>
    <w:rsid w:val="00016139"/>
    <w:rsid w:val="00025AC9"/>
    <w:rsid w:val="00035BBD"/>
    <w:rsid w:val="0004032D"/>
    <w:rsid w:val="00042EA1"/>
    <w:rsid w:val="00042FD9"/>
    <w:rsid w:val="00046AB5"/>
    <w:rsid w:val="000538CE"/>
    <w:rsid w:val="00053D25"/>
    <w:rsid w:val="000554C3"/>
    <w:rsid w:val="0006458B"/>
    <w:rsid w:val="000651B6"/>
    <w:rsid w:val="00067DA6"/>
    <w:rsid w:val="000824EB"/>
    <w:rsid w:val="000835C4"/>
    <w:rsid w:val="00083B6F"/>
    <w:rsid w:val="00090D04"/>
    <w:rsid w:val="000A6C8B"/>
    <w:rsid w:val="000C3B74"/>
    <w:rsid w:val="000C765F"/>
    <w:rsid w:val="000E3E96"/>
    <w:rsid w:val="000E56D8"/>
    <w:rsid w:val="000E691D"/>
    <w:rsid w:val="000F0CAA"/>
    <w:rsid w:val="000F31CB"/>
    <w:rsid w:val="000F6614"/>
    <w:rsid w:val="00105569"/>
    <w:rsid w:val="00114ACF"/>
    <w:rsid w:val="0011565D"/>
    <w:rsid w:val="00122108"/>
    <w:rsid w:val="0012461D"/>
    <w:rsid w:val="00125044"/>
    <w:rsid w:val="00127064"/>
    <w:rsid w:val="0013766E"/>
    <w:rsid w:val="00144740"/>
    <w:rsid w:val="001525FD"/>
    <w:rsid w:val="00152A62"/>
    <w:rsid w:val="0016150D"/>
    <w:rsid w:val="00163417"/>
    <w:rsid w:val="00164517"/>
    <w:rsid w:val="00167A8F"/>
    <w:rsid w:val="0017657F"/>
    <w:rsid w:val="0018749F"/>
    <w:rsid w:val="0019675E"/>
    <w:rsid w:val="00197CB8"/>
    <w:rsid w:val="001A03C6"/>
    <w:rsid w:val="001A08F9"/>
    <w:rsid w:val="001A41BF"/>
    <w:rsid w:val="001A4DDC"/>
    <w:rsid w:val="001A70F5"/>
    <w:rsid w:val="001B2839"/>
    <w:rsid w:val="001B2B9E"/>
    <w:rsid w:val="001C6123"/>
    <w:rsid w:val="001F02DD"/>
    <w:rsid w:val="001F317C"/>
    <w:rsid w:val="002020B1"/>
    <w:rsid w:val="0021073E"/>
    <w:rsid w:val="002148AF"/>
    <w:rsid w:val="00230A46"/>
    <w:rsid w:val="00233761"/>
    <w:rsid w:val="00234942"/>
    <w:rsid w:val="00237818"/>
    <w:rsid w:val="002378A2"/>
    <w:rsid w:val="00241A8A"/>
    <w:rsid w:val="0024287E"/>
    <w:rsid w:val="00243010"/>
    <w:rsid w:val="0025628F"/>
    <w:rsid w:val="00257040"/>
    <w:rsid w:val="0026290F"/>
    <w:rsid w:val="00284306"/>
    <w:rsid w:val="00284870"/>
    <w:rsid w:val="0029211A"/>
    <w:rsid w:val="00292889"/>
    <w:rsid w:val="002943F8"/>
    <w:rsid w:val="002964E2"/>
    <w:rsid w:val="0029773C"/>
    <w:rsid w:val="00297BBA"/>
    <w:rsid w:val="002A59B1"/>
    <w:rsid w:val="002A6ABC"/>
    <w:rsid w:val="002B1A21"/>
    <w:rsid w:val="002B2ADF"/>
    <w:rsid w:val="002B60EF"/>
    <w:rsid w:val="002B66EB"/>
    <w:rsid w:val="002C551C"/>
    <w:rsid w:val="002D0680"/>
    <w:rsid w:val="002D60E8"/>
    <w:rsid w:val="002D6E8A"/>
    <w:rsid w:val="002D7544"/>
    <w:rsid w:val="002E048A"/>
    <w:rsid w:val="002E28C4"/>
    <w:rsid w:val="002E6C4F"/>
    <w:rsid w:val="002F3514"/>
    <w:rsid w:val="002F4C31"/>
    <w:rsid w:val="002F7243"/>
    <w:rsid w:val="00301002"/>
    <w:rsid w:val="003102F6"/>
    <w:rsid w:val="0031069D"/>
    <w:rsid w:val="00326FBE"/>
    <w:rsid w:val="00334F2F"/>
    <w:rsid w:val="00335DA9"/>
    <w:rsid w:val="00341F87"/>
    <w:rsid w:val="00343955"/>
    <w:rsid w:val="003504BD"/>
    <w:rsid w:val="00355D52"/>
    <w:rsid w:val="003674DC"/>
    <w:rsid w:val="0039541A"/>
    <w:rsid w:val="00395B8C"/>
    <w:rsid w:val="003A039D"/>
    <w:rsid w:val="003A2B42"/>
    <w:rsid w:val="003A49DA"/>
    <w:rsid w:val="003B435A"/>
    <w:rsid w:val="003B5B23"/>
    <w:rsid w:val="003B7EE4"/>
    <w:rsid w:val="003C07A9"/>
    <w:rsid w:val="003C4ABA"/>
    <w:rsid w:val="003C57B8"/>
    <w:rsid w:val="003D498A"/>
    <w:rsid w:val="003E034B"/>
    <w:rsid w:val="003E5BCE"/>
    <w:rsid w:val="003E6D27"/>
    <w:rsid w:val="003E7FEF"/>
    <w:rsid w:val="003F3116"/>
    <w:rsid w:val="003F39B2"/>
    <w:rsid w:val="004127EF"/>
    <w:rsid w:val="00417BD0"/>
    <w:rsid w:val="004358C3"/>
    <w:rsid w:val="0044614C"/>
    <w:rsid w:val="00447290"/>
    <w:rsid w:val="0045125A"/>
    <w:rsid w:val="0045224A"/>
    <w:rsid w:val="00452941"/>
    <w:rsid w:val="00452FFA"/>
    <w:rsid w:val="00454E69"/>
    <w:rsid w:val="00460681"/>
    <w:rsid w:val="00462599"/>
    <w:rsid w:val="00470F19"/>
    <w:rsid w:val="00473075"/>
    <w:rsid w:val="00475B7C"/>
    <w:rsid w:val="004871D5"/>
    <w:rsid w:val="00487D2F"/>
    <w:rsid w:val="004A2A20"/>
    <w:rsid w:val="004A4BDB"/>
    <w:rsid w:val="004B3C4D"/>
    <w:rsid w:val="004B6516"/>
    <w:rsid w:val="004C158B"/>
    <w:rsid w:val="004C6420"/>
    <w:rsid w:val="004D6FAC"/>
    <w:rsid w:val="004E07EB"/>
    <w:rsid w:val="004E1DF9"/>
    <w:rsid w:val="00502C2C"/>
    <w:rsid w:val="0050513E"/>
    <w:rsid w:val="00511C99"/>
    <w:rsid w:val="005130F9"/>
    <w:rsid w:val="005271DA"/>
    <w:rsid w:val="00536CB9"/>
    <w:rsid w:val="005376DD"/>
    <w:rsid w:val="0054190B"/>
    <w:rsid w:val="0054206F"/>
    <w:rsid w:val="005464C3"/>
    <w:rsid w:val="00557C88"/>
    <w:rsid w:val="0056080E"/>
    <w:rsid w:val="00565074"/>
    <w:rsid w:val="00567AA4"/>
    <w:rsid w:val="005765A1"/>
    <w:rsid w:val="0057677D"/>
    <w:rsid w:val="00576E80"/>
    <w:rsid w:val="0058500A"/>
    <w:rsid w:val="00587C84"/>
    <w:rsid w:val="00587D9C"/>
    <w:rsid w:val="005950F8"/>
    <w:rsid w:val="0059645B"/>
    <w:rsid w:val="005A459C"/>
    <w:rsid w:val="005A71C3"/>
    <w:rsid w:val="005A7DCB"/>
    <w:rsid w:val="005B6995"/>
    <w:rsid w:val="005C1E15"/>
    <w:rsid w:val="005C47B5"/>
    <w:rsid w:val="005C600F"/>
    <w:rsid w:val="005D0C33"/>
    <w:rsid w:val="005D275B"/>
    <w:rsid w:val="005E4E20"/>
    <w:rsid w:val="005E5209"/>
    <w:rsid w:val="005E620A"/>
    <w:rsid w:val="005E6232"/>
    <w:rsid w:val="005E6CD8"/>
    <w:rsid w:val="005F1B62"/>
    <w:rsid w:val="005F5729"/>
    <w:rsid w:val="005F74EA"/>
    <w:rsid w:val="005F7D00"/>
    <w:rsid w:val="00601B0B"/>
    <w:rsid w:val="0060725D"/>
    <w:rsid w:val="00613022"/>
    <w:rsid w:val="00613C62"/>
    <w:rsid w:val="0061750E"/>
    <w:rsid w:val="00622B6D"/>
    <w:rsid w:val="006253E2"/>
    <w:rsid w:val="00634A60"/>
    <w:rsid w:val="006373C7"/>
    <w:rsid w:val="006377A4"/>
    <w:rsid w:val="006403DA"/>
    <w:rsid w:val="00644D19"/>
    <w:rsid w:val="00645A13"/>
    <w:rsid w:val="006520DC"/>
    <w:rsid w:val="00652BD6"/>
    <w:rsid w:val="0065781C"/>
    <w:rsid w:val="00660BD5"/>
    <w:rsid w:val="0066305A"/>
    <w:rsid w:val="00663402"/>
    <w:rsid w:val="006652F0"/>
    <w:rsid w:val="00675141"/>
    <w:rsid w:val="00682955"/>
    <w:rsid w:val="00683609"/>
    <w:rsid w:val="006A3328"/>
    <w:rsid w:val="006A794C"/>
    <w:rsid w:val="006B05FA"/>
    <w:rsid w:val="006B791C"/>
    <w:rsid w:val="006C4E36"/>
    <w:rsid w:val="006E2C0C"/>
    <w:rsid w:val="006E6FCB"/>
    <w:rsid w:val="006F11D7"/>
    <w:rsid w:val="006F2AD3"/>
    <w:rsid w:val="0070383C"/>
    <w:rsid w:val="00705CA7"/>
    <w:rsid w:val="00706528"/>
    <w:rsid w:val="00706B82"/>
    <w:rsid w:val="007237D4"/>
    <w:rsid w:val="00726699"/>
    <w:rsid w:val="00734003"/>
    <w:rsid w:val="00737000"/>
    <w:rsid w:val="007410F3"/>
    <w:rsid w:val="0074694F"/>
    <w:rsid w:val="00747A99"/>
    <w:rsid w:val="00753A3A"/>
    <w:rsid w:val="007573A0"/>
    <w:rsid w:val="0076281E"/>
    <w:rsid w:val="00766E03"/>
    <w:rsid w:val="007701AF"/>
    <w:rsid w:val="00780308"/>
    <w:rsid w:val="0079053B"/>
    <w:rsid w:val="00790E48"/>
    <w:rsid w:val="007A5553"/>
    <w:rsid w:val="007A78AF"/>
    <w:rsid w:val="007B79A7"/>
    <w:rsid w:val="007D10D9"/>
    <w:rsid w:val="007D1138"/>
    <w:rsid w:val="007D5C0F"/>
    <w:rsid w:val="007E115A"/>
    <w:rsid w:val="007F3C8F"/>
    <w:rsid w:val="008040B9"/>
    <w:rsid w:val="00804FFE"/>
    <w:rsid w:val="00805026"/>
    <w:rsid w:val="00807365"/>
    <w:rsid w:val="00810D39"/>
    <w:rsid w:val="00810E4B"/>
    <w:rsid w:val="00814371"/>
    <w:rsid w:val="00816A6C"/>
    <w:rsid w:val="008260FA"/>
    <w:rsid w:val="008262BB"/>
    <w:rsid w:val="008321CF"/>
    <w:rsid w:val="0083309E"/>
    <w:rsid w:val="00833B98"/>
    <w:rsid w:val="00836C76"/>
    <w:rsid w:val="008400C3"/>
    <w:rsid w:val="0084143A"/>
    <w:rsid w:val="00846485"/>
    <w:rsid w:val="008568A4"/>
    <w:rsid w:val="00874C7C"/>
    <w:rsid w:val="00882503"/>
    <w:rsid w:val="0088383E"/>
    <w:rsid w:val="00884AF7"/>
    <w:rsid w:val="008874D5"/>
    <w:rsid w:val="008A1ED5"/>
    <w:rsid w:val="008A2AE3"/>
    <w:rsid w:val="008C263A"/>
    <w:rsid w:val="008C36AC"/>
    <w:rsid w:val="008C5018"/>
    <w:rsid w:val="008D0591"/>
    <w:rsid w:val="008D5895"/>
    <w:rsid w:val="008D65E2"/>
    <w:rsid w:val="008D6626"/>
    <w:rsid w:val="008D66C9"/>
    <w:rsid w:val="008D7B0C"/>
    <w:rsid w:val="008E1E07"/>
    <w:rsid w:val="008E35EE"/>
    <w:rsid w:val="008E3A3A"/>
    <w:rsid w:val="008F100A"/>
    <w:rsid w:val="008F3937"/>
    <w:rsid w:val="008F62B6"/>
    <w:rsid w:val="008F6814"/>
    <w:rsid w:val="008F70CB"/>
    <w:rsid w:val="009078B1"/>
    <w:rsid w:val="00907F27"/>
    <w:rsid w:val="00917856"/>
    <w:rsid w:val="009223DB"/>
    <w:rsid w:val="0093110E"/>
    <w:rsid w:val="00936432"/>
    <w:rsid w:val="00937061"/>
    <w:rsid w:val="00941F23"/>
    <w:rsid w:val="009430C5"/>
    <w:rsid w:val="009742C3"/>
    <w:rsid w:val="009820B1"/>
    <w:rsid w:val="00984926"/>
    <w:rsid w:val="0099458B"/>
    <w:rsid w:val="009945F4"/>
    <w:rsid w:val="009A378C"/>
    <w:rsid w:val="009A7E5A"/>
    <w:rsid w:val="009B0BAB"/>
    <w:rsid w:val="009B0D44"/>
    <w:rsid w:val="009B28D1"/>
    <w:rsid w:val="009B32E2"/>
    <w:rsid w:val="009C1096"/>
    <w:rsid w:val="009C1AED"/>
    <w:rsid w:val="009D0446"/>
    <w:rsid w:val="009D595C"/>
    <w:rsid w:val="009E0DF0"/>
    <w:rsid w:val="009E172A"/>
    <w:rsid w:val="009E2223"/>
    <w:rsid w:val="009E4AC5"/>
    <w:rsid w:val="009F2387"/>
    <w:rsid w:val="009F3C7F"/>
    <w:rsid w:val="009F4188"/>
    <w:rsid w:val="009F43F7"/>
    <w:rsid w:val="00A11DBB"/>
    <w:rsid w:val="00A20923"/>
    <w:rsid w:val="00A31526"/>
    <w:rsid w:val="00A37D81"/>
    <w:rsid w:val="00A44A52"/>
    <w:rsid w:val="00A4583A"/>
    <w:rsid w:val="00A555CF"/>
    <w:rsid w:val="00A57413"/>
    <w:rsid w:val="00A57FD6"/>
    <w:rsid w:val="00A63E5C"/>
    <w:rsid w:val="00A64193"/>
    <w:rsid w:val="00A72389"/>
    <w:rsid w:val="00A76EDC"/>
    <w:rsid w:val="00A77A2E"/>
    <w:rsid w:val="00A802A0"/>
    <w:rsid w:val="00A876AF"/>
    <w:rsid w:val="00A905F7"/>
    <w:rsid w:val="00A94478"/>
    <w:rsid w:val="00AB1F3A"/>
    <w:rsid w:val="00AB4765"/>
    <w:rsid w:val="00AD291A"/>
    <w:rsid w:val="00B006E4"/>
    <w:rsid w:val="00B11D30"/>
    <w:rsid w:val="00B149D3"/>
    <w:rsid w:val="00B1732B"/>
    <w:rsid w:val="00B30EE9"/>
    <w:rsid w:val="00B31203"/>
    <w:rsid w:val="00B323B7"/>
    <w:rsid w:val="00B327FF"/>
    <w:rsid w:val="00B3477F"/>
    <w:rsid w:val="00B413A3"/>
    <w:rsid w:val="00B473BD"/>
    <w:rsid w:val="00B65766"/>
    <w:rsid w:val="00B6756A"/>
    <w:rsid w:val="00B7172F"/>
    <w:rsid w:val="00B73ACB"/>
    <w:rsid w:val="00B73AFC"/>
    <w:rsid w:val="00B82574"/>
    <w:rsid w:val="00B84AAE"/>
    <w:rsid w:val="00B85039"/>
    <w:rsid w:val="00B85B7C"/>
    <w:rsid w:val="00B92D03"/>
    <w:rsid w:val="00B95CB8"/>
    <w:rsid w:val="00B97E64"/>
    <w:rsid w:val="00BA0E0B"/>
    <w:rsid w:val="00BA3105"/>
    <w:rsid w:val="00BB1316"/>
    <w:rsid w:val="00BB1953"/>
    <w:rsid w:val="00BB1F23"/>
    <w:rsid w:val="00BB5DE2"/>
    <w:rsid w:val="00BB7D8F"/>
    <w:rsid w:val="00BC2894"/>
    <w:rsid w:val="00BC2D7D"/>
    <w:rsid w:val="00BC5231"/>
    <w:rsid w:val="00BC5DE5"/>
    <w:rsid w:val="00BD2346"/>
    <w:rsid w:val="00BD2438"/>
    <w:rsid w:val="00BD47BA"/>
    <w:rsid w:val="00BE3A2D"/>
    <w:rsid w:val="00BE4C72"/>
    <w:rsid w:val="00BE529D"/>
    <w:rsid w:val="00BF7B50"/>
    <w:rsid w:val="00C12291"/>
    <w:rsid w:val="00C32AF6"/>
    <w:rsid w:val="00C355D6"/>
    <w:rsid w:val="00C41BDD"/>
    <w:rsid w:val="00C51ED3"/>
    <w:rsid w:val="00C55DC7"/>
    <w:rsid w:val="00C65327"/>
    <w:rsid w:val="00C6666C"/>
    <w:rsid w:val="00C67098"/>
    <w:rsid w:val="00C70808"/>
    <w:rsid w:val="00C71E42"/>
    <w:rsid w:val="00C731E0"/>
    <w:rsid w:val="00C74ADC"/>
    <w:rsid w:val="00C74E6A"/>
    <w:rsid w:val="00C75885"/>
    <w:rsid w:val="00C81CE1"/>
    <w:rsid w:val="00C927DD"/>
    <w:rsid w:val="00C9335F"/>
    <w:rsid w:val="00C968D1"/>
    <w:rsid w:val="00CA0C83"/>
    <w:rsid w:val="00CA35A8"/>
    <w:rsid w:val="00CA49E9"/>
    <w:rsid w:val="00CA52A6"/>
    <w:rsid w:val="00CA58C8"/>
    <w:rsid w:val="00CA59CA"/>
    <w:rsid w:val="00CB068B"/>
    <w:rsid w:val="00CB0F74"/>
    <w:rsid w:val="00CB1289"/>
    <w:rsid w:val="00CB2C7F"/>
    <w:rsid w:val="00CB6B60"/>
    <w:rsid w:val="00CC2B8E"/>
    <w:rsid w:val="00CC4DF4"/>
    <w:rsid w:val="00CD12B5"/>
    <w:rsid w:val="00CF022A"/>
    <w:rsid w:val="00CF1459"/>
    <w:rsid w:val="00CF17B8"/>
    <w:rsid w:val="00CF289C"/>
    <w:rsid w:val="00CF305E"/>
    <w:rsid w:val="00D0135F"/>
    <w:rsid w:val="00D0234E"/>
    <w:rsid w:val="00D10F35"/>
    <w:rsid w:val="00D11D3F"/>
    <w:rsid w:val="00D16167"/>
    <w:rsid w:val="00D20AB7"/>
    <w:rsid w:val="00D2576A"/>
    <w:rsid w:val="00D26021"/>
    <w:rsid w:val="00D33D79"/>
    <w:rsid w:val="00D36ED9"/>
    <w:rsid w:val="00D44F07"/>
    <w:rsid w:val="00D61E58"/>
    <w:rsid w:val="00D623C9"/>
    <w:rsid w:val="00D76747"/>
    <w:rsid w:val="00D84280"/>
    <w:rsid w:val="00D87D57"/>
    <w:rsid w:val="00D90295"/>
    <w:rsid w:val="00D91543"/>
    <w:rsid w:val="00DA3921"/>
    <w:rsid w:val="00DB4376"/>
    <w:rsid w:val="00DB77BA"/>
    <w:rsid w:val="00DC17B0"/>
    <w:rsid w:val="00DC2F0B"/>
    <w:rsid w:val="00DD6FDE"/>
    <w:rsid w:val="00DE3698"/>
    <w:rsid w:val="00DE5275"/>
    <w:rsid w:val="00DE6FB4"/>
    <w:rsid w:val="00DF4C95"/>
    <w:rsid w:val="00E00B14"/>
    <w:rsid w:val="00E05050"/>
    <w:rsid w:val="00E13A08"/>
    <w:rsid w:val="00E14488"/>
    <w:rsid w:val="00E157D3"/>
    <w:rsid w:val="00E30B71"/>
    <w:rsid w:val="00E30FFA"/>
    <w:rsid w:val="00E36822"/>
    <w:rsid w:val="00E40AD5"/>
    <w:rsid w:val="00E43D3C"/>
    <w:rsid w:val="00E5046B"/>
    <w:rsid w:val="00E51999"/>
    <w:rsid w:val="00E56A72"/>
    <w:rsid w:val="00E57117"/>
    <w:rsid w:val="00E573F4"/>
    <w:rsid w:val="00E601C8"/>
    <w:rsid w:val="00E62C67"/>
    <w:rsid w:val="00E70324"/>
    <w:rsid w:val="00E74E49"/>
    <w:rsid w:val="00E80469"/>
    <w:rsid w:val="00E80582"/>
    <w:rsid w:val="00E81674"/>
    <w:rsid w:val="00E81715"/>
    <w:rsid w:val="00E81A0C"/>
    <w:rsid w:val="00E81F6A"/>
    <w:rsid w:val="00E83B7E"/>
    <w:rsid w:val="00E83C2A"/>
    <w:rsid w:val="00E870D2"/>
    <w:rsid w:val="00E87677"/>
    <w:rsid w:val="00E9135F"/>
    <w:rsid w:val="00E94086"/>
    <w:rsid w:val="00E94C91"/>
    <w:rsid w:val="00EA3630"/>
    <w:rsid w:val="00EA54B5"/>
    <w:rsid w:val="00EA6879"/>
    <w:rsid w:val="00EC5B45"/>
    <w:rsid w:val="00ED1FEF"/>
    <w:rsid w:val="00ED3537"/>
    <w:rsid w:val="00ED5702"/>
    <w:rsid w:val="00EE5183"/>
    <w:rsid w:val="00EE6499"/>
    <w:rsid w:val="00EF7A2D"/>
    <w:rsid w:val="00F02110"/>
    <w:rsid w:val="00F04023"/>
    <w:rsid w:val="00F10D2A"/>
    <w:rsid w:val="00F22D04"/>
    <w:rsid w:val="00F24E7A"/>
    <w:rsid w:val="00F27071"/>
    <w:rsid w:val="00F27876"/>
    <w:rsid w:val="00F27AA1"/>
    <w:rsid w:val="00F33FBF"/>
    <w:rsid w:val="00F345F1"/>
    <w:rsid w:val="00F44032"/>
    <w:rsid w:val="00F5016F"/>
    <w:rsid w:val="00F50B76"/>
    <w:rsid w:val="00F50EBB"/>
    <w:rsid w:val="00F52F73"/>
    <w:rsid w:val="00F53230"/>
    <w:rsid w:val="00F53348"/>
    <w:rsid w:val="00F60756"/>
    <w:rsid w:val="00F63F4B"/>
    <w:rsid w:val="00F82E5C"/>
    <w:rsid w:val="00F87133"/>
    <w:rsid w:val="00F9551F"/>
    <w:rsid w:val="00F96DA4"/>
    <w:rsid w:val="00F96FE9"/>
    <w:rsid w:val="00FA016F"/>
    <w:rsid w:val="00FA1A25"/>
    <w:rsid w:val="00FA38E9"/>
    <w:rsid w:val="00FA77AB"/>
    <w:rsid w:val="00FA7D6F"/>
    <w:rsid w:val="00FD5000"/>
    <w:rsid w:val="00FE2555"/>
    <w:rsid w:val="00FE4A9E"/>
    <w:rsid w:val="00FE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F9F20B"/>
  <w15:docId w15:val="{364AC036-45EB-C349-A310-9BB1233A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1C"/>
    <w:rPr>
      <w:rFonts w:ascii="Times" w:eastAsia="Times New Roman" w:hAnsi="Times" w:cs="Times New Roman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65781C"/>
    <w:pPr>
      <w:keepNext/>
      <w:spacing w:after="200"/>
      <w:jc w:val="both"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link w:val="Ttulo2Car"/>
    <w:qFormat/>
    <w:rsid w:val="0065781C"/>
    <w:pPr>
      <w:keepNext/>
      <w:spacing w:after="200"/>
      <w:ind w:left="708"/>
      <w:jc w:val="righ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5781C"/>
    <w:pPr>
      <w:keepNext/>
      <w:spacing w:after="200"/>
      <w:jc w:val="right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65781C"/>
    <w:pPr>
      <w:keepNext/>
      <w:spacing w:after="200"/>
      <w:outlineLvl w:val="3"/>
    </w:pPr>
    <w:rPr>
      <w:rFonts w:ascii="Arial" w:hAnsi="Arial"/>
      <w:b/>
      <w:i/>
    </w:rPr>
  </w:style>
  <w:style w:type="paragraph" w:styleId="Ttulo5">
    <w:name w:val="heading 5"/>
    <w:basedOn w:val="Normal"/>
    <w:next w:val="Normal"/>
    <w:link w:val="Ttulo5Car"/>
    <w:qFormat/>
    <w:rsid w:val="0065781C"/>
    <w:pPr>
      <w:keepNext/>
      <w:outlineLvl w:val="4"/>
    </w:pPr>
    <w:rPr>
      <w:rFonts w:ascii="Arial" w:hAnsi="Arial"/>
      <w:b/>
      <w:i/>
      <w:color w:val="000000"/>
    </w:rPr>
  </w:style>
  <w:style w:type="paragraph" w:styleId="Ttulo6">
    <w:name w:val="heading 6"/>
    <w:basedOn w:val="Normal"/>
    <w:next w:val="Normal"/>
    <w:link w:val="Ttulo6Car"/>
    <w:qFormat/>
    <w:rsid w:val="0065781C"/>
    <w:pPr>
      <w:keepNext/>
      <w:spacing w:after="200"/>
      <w:jc w:val="right"/>
      <w:outlineLvl w:val="5"/>
    </w:pPr>
    <w:rPr>
      <w:rFonts w:ascii="Arial" w:hAnsi="Arial"/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romanos">
    <w:name w:val="romanos"/>
    <w:uiPriority w:val="99"/>
    <w:rsid w:val="008D5895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rsid w:val="0065781C"/>
    <w:rPr>
      <w:rFonts w:ascii="Arial" w:eastAsia="Times New Roman" w:hAnsi="Arial" w:cs="Times New Roman"/>
      <w:b/>
      <w:i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rsid w:val="0065781C"/>
    <w:rPr>
      <w:rFonts w:ascii="Arial" w:eastAsia="Times New Roman" w:hAnsi="Arial" w:cs="Times New Roman"/>
      <w:b/>
      <w:szCs w:val="20"/>
      <w:lang w:eastAsia="es-ES_tradnl"/>
    </w:rPr>
  </w:style>
  <w:style w:type="character" w:customStyle="1" w:styleId="Ttulo3Car">
    <w:name w:val="Título 3 Car"/>
    <w:basedOn w:val="Fuentedeprrafopredeter"/>
    <w:link w:val="Ttulo3"/>
    <w:rsid w:val="0065781C"/>
    <w:rPr>
      <w:rFonts w:ascii="Arial" w:eastAsia="Times New Roman" w:hAnsi="Arial" w:cs="Times New Roman"/>
      <w:b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rsid w:val="0065781C"/>
    <w:rPr>
      <w:rFonts w:ascii="Arial" w:eastAsia="Times New Roman" w:hAnsi="Arial" w:cs="Times New Roman"/>
      <w:b/>
      <w:i/>
      <w:szCs w:val="20"/>
      <w:lang w:eastAsia="es-ES_tradnl"/>
    </w:rPr>
  </w:style>
  <w:style w:type="character" w:customStyle="1" w:styleId="Ttulo5Car">
    <w:name w:val="Título 5 Car"/>
    <w:basedOn w:val="Fuentedeprrafopredeter"/>
    <w:link w:val="Ttulo5"/>
    <w:rsid w:val="0065781C"/>
    <w:rPr>
      <w:rFonts w:ascii="Arial" w:eastAsia="Times New Roman" w:hAnsi="Arial" w:cs="Times New Roman"/>
      <w:b/>
      <w:i/>
      <w:color w:val="000000"/>
      <w:szCs w:val="20"/>
      <w:lang w:eastAsia="es-ES_tradnl"/>
    </w:rPr>
  </w:style>
  <w:style w:type="character" w:customStyle="1" w:styleId="Ttulo6Car">
    <w:name w:val="Título 6 Car"/>
    <w:basedOn w:val="Fuentedeprrafopredeter"/>
    <w:link w:val="Ttulo6"/>
    <w:rsid w:val="0065781C"/>
    <w:rPr>
      <w:rFonts w:ascii="Arial" w:eastAsia="Times New Roman" w:hAnsi="Arial" w:cs="Times New Roman"/>
      <w:b/>
      <w:color w:val="000080"/>
      <w:szCs w:val="20"/>
      <w:lang w:eastAsia="es-ES_tradnl"/>
    </w:rPr>
  </w:style>
  <w:style w:type="paragraph" w:styleId="Textoindependiente">
    <w:name w:val="Body Text"/>
    <w:basedOn w:val="Normal"/>
    <w:link w:val="TextoindependienteCar"/>
    <w:rsid w:val="0065781C"/>
    <w:pPr>
      <w:spacing w:after="200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65781C"/>
    <w:rPr>
      <w:rFonts w:ascii="Arial" w:eastAsia="Times New Roman" w:hAnsi="Arial" w:cs="Times New Roman"/>
      <w:szCs w:val="20"/>
      <w:lang w:eastAsia="es-ES_tradnl"/>
    </w:rPr>
  </w:style>
  <w:style w:type="paragraph" w:styleId="Sangradetextonormal">
    <w:name w:val="Body Text Indent"/>
    <w:basedOn w:val="Normal"/>
    <w:link w:val="SangradetextonormalCar"/>
    <w:rsid w:val="0065781C"/>
    <w:pPr>
      <w:spacing w:after="200"/>
      <w:ind w:left="360"/>
      <w:jc w:val="both"/>
    </w:pPr>
    <w:rPr>
      <w:rFonts w:ascii="Arial" w:hAnsi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65781C"/>
    <w:rPr>
      <w:rFonts w:ascii="Arial" w:eastAsia="Times New Roman" w:hAnsi="Arial" w:cs="Times New Roman"/>
      <w:szCs w:val="20"/>
      <w:lang w:eastAsia="es-ES_tradnl"/>
    </w:rPr>
  </w:style>
  <w:style w:type="paragraph" w:styleId="Piedepgina">
    <w:name w:val="footer"/>
    <w:basedOn w:val="Normal"/>
    <w:link w:val="PiedepginaCar"/>
    <w:rsid w:val="00657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781C"/>
    <w:rPr>
      <w:rFonts w:ascii="Times" w:eastAsia="Times New Roman" w:hAnsi="Times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65781C"/>
  </w:style>
  <w:style w:type="paragraph" w:styleId="Encabezado">
    <w:name w:val="header"/>
    <w:basedOn w:val="Normal"/>
    <w:link w:val="EncabezadoCar"/>
    <w:rsid w:val="00657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781C"/>
    <w:rPr>
      <w:rFonts w:ascii="Times" w:eastAsia="Times New Roman" w:hAnsi="Times" w:cs="Times New Roman"/>
      <w:szCs w:val="20"/>
      <w:lang w:eastAsia="es-ES_tradnl"/>
    </w:rPr>
  </w:style>
  <w:style w:type="paragraph" w:styleId="Mapadeldocumento">
    <w:name w:val="Document Map"/>
    <w:basedOn w:val="Normal"/>
    <w:link w:val="MapadeldocumentoCar"/>
    <w:semiHidden/>
    <w:rsid w:val="0065781C"/>
    <w:pPr>
      <w:shd w:val="clear" w:color="auto" w:fill="C6D5EC"/>
    </w:pPr>
    <w:rPr>
      <w:rFonts w:ascii="Lucida Grande" w:hAnsi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5781C"/>
    <w:rPr>
      <w:rFonts w:ascii="Lucida Grande" w:eastAsia="Times New Roman" w:hAnsi="Lucida Grande" w:cs="Times New Roman"/>
      <w:shd w:val="clear" w:color="auto" w:fill="C6D5EC"/>
      <w:lang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65781C"/>
    <w:pPr>
      <w:keepLines/>
      <w:spacing w:before="480" w:after="0" w:line="276" w:lineRule="auto"/>
      <w:jc w:val="left"/>
      <w:outlineLvl w:val="9"/>
    </w:pPr>
    <w:rPr>
      <w:rFonts w:ascii="Calibri" w:eastAsia="MS Gothic" w:hAnsi="Calibri"/>
      <w:bCs/>
      <w:i w:val="0"/>
      <w:color w:val="365F91"/>
      <w:sz w:val="28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65781C"/>
    <w:pPr>
      <w:spacing w:before="120"/>
    </w:pPr>
    <w:rPr>
      <w:rFonts w:ascii="Cambria" w:hAnsi="Cambria"/>
      <w:b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5781C"/>
    <w:pPr>
      <w:ind w:left="240"/>
    </w:pPr>
    <w:rPr>
      <w:rFonts w:ascii="Cambria" w:hAnsi="Cambria"/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65781C"/>
    <w:pPr>
      <w:ind w:left="480"/>
    </w:pPr>
    <w:rPr>
      <w:rFonts w:ascii="Cambria" w:hAnsi="Cambria"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5781C"/>
    <w:pPr>
      <w:ind w:left="720"/>
    </w:pPr>
    <w:rPr>
      <w:rFonts w:ascii="Cambria" w:hAnsi="Cambria"/>
      <w:sz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5781C"/>
    <w:pPr>
      <w:ind w:left="960"/>
    </w:pPr>
    <w:rPr>
      <w:rFonts w:ascii="Cambria" w:hAnsi="Cambria"/>
      <w:sz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5781C"/>
    <w:pPr>
      <w:ind w:left="1200"/>
    </w:pPr>
    <w:rPr>
      <w:rFonts w:ascii="Cambria" w:hAnsi="Cambria"/>
      <w:sz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5781C"/>
    <w:pPr>
      <w:ind w:left="1440"/>
    </w:pPr>
    <w:rPr>
      <w:rFonts w:ascii="Cambria" w:hAnsi="Cambria"/>
      <w:sz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5781C"/>
    <w:pPr>
      <w:ind w:left="1680"/>
    </w:pPr>
    <w:rPr>
      <w:rFonts w:ascii="Cambria" w:hAnsi="Cambria"/>
      <w:sz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781C"/>
    <w:pPr>
      <w:ind w:left="1920"/>
    </w:pPr>
    <w:rPr>
      <w:rFonts w:ascii="Cambria" w:hAnsi="Cambria"/>
      <w:sz w:val="20"/>
    </w:rPr>
  </w:style>
  <w:style w:type="character" w:customStyle="1" w:styleId="hps">
    <w:name w:val="hps"/>
    <w:rsid w:val="0065781C"/>
  </w:style>
  <w:style w:type="character" w:customStyle="1" w:styleId="shorttext">
    <w:name w:val="short_text"/>
    <w:rsid w:val="0065781C"/>
  </w:style>
  <w:style w:type="paragraph" w:customStyle="1" w:styleId="OBJETIVOSYCRITERIOSPORTADA">
    <w:name w:val="OBJETIVOS Y CRITERIOS (P O R T A D A)"/>
    <w:basedOn w:val="Normal"/>
    <w:uiPriority w:val="99"/>
    <w:rsid w:val="0065781C"/>
    <w:pPr>
      <w:keepLines/>
      <w:widowControl w:val="0"/>
      <w:tabs>
        <w:tab w:val="left" w:pos="181"/>
      </w:tabs>
      <w:autoSpaceDE w:val="0"/>
      <w:autoSpaceDN w:val="0"/>
      <w:adjustRightInd w:val="0"/>
      <w:spacing w:after="130" w:line="196" w:lineRule="atLeast"/>
      <w:ind w:left="181" w:hanging="181"/>
      <w:jc w:val="both"/>
      <w:textAlignment w:val="center"/>
    </w:pPr>
    <w:rPr>
      <w:rFonts w:ascii="FranklinGothic-Book" w:hAnsi="FranklinGothic-Book" w:cs="FranklinGothic-Book"/>
      <w:color w:val="FFFFFF"/>
      <w:spacing w:val="4"/>
      <w:sz w:val="19"/>
      <w:szCs w:val="19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81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81C"/>
    <w:rPr>
      <w:rFonts w:ascii="Lucida Grande" w:eastAsia="Times New Roman" w:hAnsi="Lucida Grande" w:cs="Lucida Grande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0E56D8"/>
    <w:pPr>
      <w:numPr>
        <w:numId w:val="24"/>
      </w:numPr>
      <w:tabs>
        <w:tab w:val="left" w:pos="142"/>
      </w:tabs>
      <w:spacing w:after="120"/>
      <w:ind w:left="142" w:hanging="142"/>
      <w:jc w:val="both"/>
    </w:pPr>
    <w:rPr>
      <w:rFonts w:ascii="Arial" w:hAnsi="Arial"/>
      <w:sz w:val="23"/>
      <w:szCs w:val="23"/>
    </w:rPr>
  </w:style>
  <w:style w:type="paragraph" w:styleId="Lista">
    <w:name w:val="List"/>
    <w:basedOn w:val="Normal"/>
    <w:rsid w:val="00E81715"/>
    <w:pPr>
      <w:ind w:left="283" w:hanging="283"/>
    </w:pPr>
  </w:style>
  <w:style w:type="character" w:styleId="Hipervnculo">
    <w:name w:val="Hyperlink"/>
    <w:basedOn w:val="Fuentedeprrafopredeter"/>
    <w:uiPriority w:val="99"/>
    <w:unhideWhenUsed/>
    <w:rsid w:val="00917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3CF3-B561-7E4C-AE6C-37020EB5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22</Pages>
  <Words>6690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Usuario de Microsoft Office</cp:lastModifiedBy>
  <cp:revision>69</cp:revision>
  <cp:lastPrinted>2021-02-12T12:35:00Z</cp:lastPrinted>
  <dcterms:created xsi:type="dcterms:W3CDTF">2021-02-09T11:49:00Z</dcterms:created>
  <dcterms:modified xsi:type="dcterms:W3CDTF">2021-03-09T07:39:00Z</dcterms:modified>
</cp:coreProperties>
</file>